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347EEE" w:rsidP="00347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7EEE">
              <w:rPr>
                <w:rFonts w:ascii="Times New Roman" w:hAnsi="Times New Roman" w:cs="Times New Roman"/>
                <w:sz w:val="32"/>
                <w:szCs w:val="32"/>
              </w:rPr>
              <w:t>Трубина Елена Александровна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347EEE" w:rsidRPr="00347EEE">
              <w:rPr>
                <w:rFonts w:ascii="Times New Roman" w:hAnsi="Times New Roman" w:cs="Times New Roman"/>
                <w:sz w:val="32"/>
                <w:szCs w:val="32"/>
              </w:rPr>
              <w:t>10.02.2004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5" w:history="1">
              <w:r w:rsidR="0014762B" w:rsidRPr="0009648E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https://ok.ru/profile/563778906452</w:t>
              </w:r>
            </w:hyperlink>
            <w:r w:rsidR="0014762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17274F" w:rsidRPr="0017274F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18.02.12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Технология аналитического контроля 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>химических соединений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6E352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Квалификация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Лаборант химического анализа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17274F" w:rsidRPr="0017274F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11.04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 – 04.05.2022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, 30.01.2023 – 06.05.2023</w:t>
            </w:r>
          </w:p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0C6855" w:rsidRPr="00A63BF0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73540"/>
    <w:rsid w:val="00080DFE"/>
    <w:rsid w:val="000C6855"/>
    <w:rsid w:val="0014762B"/>
    <w:rsid w:val="0017274F"/>
    <w:rsid w:val="00347EEE"/>
    <w:rsid w:val="003A24C1"/>
    <w:rsid w:val="004605BF"/>
    <w:rsid w:val="006A2865"/>
    <w:rsid w:val="006E3525"/>
    <w:rsid w:val="007617AB"/>
    <w:rsid w:val="008B1407"/>
    <w:rsid w:val="009048D3"/>
    <w:rsid w:val="00917EA9"/>
    <w:rsid w:val="00A63BF0"/>
    <w:rsid w:val="00BB6A90"/>
    <w:rsid w:val="00C47EDC"/>
    <w:rsid w:val="00D9372B"/>
    <w:rsid w:val="00E2774C"/>
    <w:rsid w:val="00FC788A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76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76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profile/5637789064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2023-02-15T02:16:00Z</dcterms:created>
  <dcterms:modified xsi:type="dcterms:W3CDTF">2023-03-15T05:36:00Z</dcterms:modified>
</cp:coreProperties>
</file>