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127"/>
        <w:gridCol w:w="2976"/>
        <w:gridCol w:w="4253"/>
      </w:tblGrid>
      <w:tr w:rsidR="00B67234" w:rsidRPr="00B67234" w:rsidTr="00B67234">
        <w:tc>
          <w:tcPr>
            <w:tcW w:w="9356" w:type="dxa"/>
            <w:gridSpan w:val="3"/>
          </w:tcPr>
          <w:p w:rsidR="00B67234" w:rsidRPr="00B67234" w:rsidRDefault="00761CAA" w:rsidP="00B67234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1CAA">
              <w:rPr>
                <w:rFonts w:ascii="Times New Roman" w:eastAsia="Calibri" w:hAnsi="Times New Roman" w:cs="Times New Roman"/>
                <w:sz w:val="26"/>
                <w:szCs w:val="26"/>
              </w:rPr>
              <w:t>Артемьев Артур Георгиевич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Общие сведения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дата рождения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контактная информ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ция (телефон, 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53" w:type="dxa"/>
          </w:tcPr>
          <w:p w:rsidR="00B67234" w:rsidRPr="00761CAA" w:rsidRDefault="00761CAA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1CAA">
              <w:rPr>
                <w:rFonts w:ascii="Times New Roman" w:eastAsia="Calibri" w:hAnsi="Times New Roman" w:cs="Times New Roman"/>
                <w:sz w:val="26"/>
                <w:szCs w:val="26"/>
              </w:rPr>
              <w:t>01.04.2004;</w:t>
            </w:r>
          </w:p>
          <w:p w:rsidR="00761CAA" w:rsidRPr="00B67234" w:rsidRDefault="00761CAA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1CAA">
              <w:rPr>
                <w:rFonts w:ascii="Times New Roman" w:eastAsia="Calibri" w:hAnsi="Times New Roman" w:cs="Times New Roman"/>
                <w:sz w:val="26"/>
                <w:szCs w:val="26"/>
              </w:rPr>
              <w:t>79626757711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обучения;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учебное заведение;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специальность;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квалификация</w:t>
            </w:r>
          </w:p>
        </w:tc>
        <w:tc>
          <w:tcPr>
            <w:tcW w:w="4253" w:type="dxa"/>
          </w:tcPr>
          <w:p w:rsidR="00B67234" w:rsidRPr="00761CAA" w:rsidRDefault="00761CAA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1CAA">
              <w:rPr>
                <w:rFonts w:ascii="Times New Roman" w:eastAsia="Calibri" w:hAnsi="Times New Roman" w:cs="Times New Roman"/>
                <w:sz w:val="26"/>
                <w:szCs w:val="26"/>
              </w:rPr>
              <w:t>2011-2020;</w:t>
            </w:r>
          </w:p>
          <w:p w:rsidR="00761CAA" w:rsidRPr="00B67234" w:rsidRDefault="00761CAA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1CAA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4 г. Николаевска-на-Амуре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Дополнительное образование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обучения;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учебное заведение;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специальность;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квалификация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2020-2023;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Краевое государственное бюдже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ное профессиональное образов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тельное учреждение "Николае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ский-на-Амуре промышленно-гуманитарный техникум"; 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Сварщик ручной и частично мех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низированной сварки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Опыт работы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работы;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организация;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должность;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должностные обяза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Профессионал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ные навыки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знания и умения, нео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ходимые для работы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сведения, которые сои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катель хочет сообщить о себе, в том числе ли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ные качества и допо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л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нительные навыки</w:t>
            </w:r>
          </w:p>
        </w:tc>
        <w:tc>
          <w:tcPr>
            <w:tcW w:w="4253" w:type="dxa"/>
          </w:tcPr>
          <w:p w:rsidR="00B67234" w:rsidRPr="00B67234" w:rsidRDefault="00761CAA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спорт</w:t>
            </w:r>
          </w:p>
        </w:tc>
      </w:tr>
    </w:tbl>
    <w:p w:rsidR="0030641E" w:rsidRDefault="0030641E" w:rsidP="0023209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32096" w:rsidRPr="00ED7750" w:rsidRDefault="00232096" w:rsidP="0023209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sectPr w:rsidR="00232096" w:rsidRPr="00ED7750" w:rsidSect="00F3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B271C"/>
    <w:rsid w:val="00232096"/>
    <w:rsid w:val="0030641E"/>
    <w:rsid w:val="00333763"/>
    <w:rsid w:val="00390A72"/>
    <w:rsid w:val="0054184F"/>
    <w:rsid w:val="00761CAA"/>
    <w:rsid w:val="008F1355"/>
    <w:rsid w:val="009451B8"/>
    <w:rsid w:val="00A94B14"/>
    <w:rsid w:val="00AB271C"/>
    <w:rsid w:val="00B67234"/>
    <w:rsid w:val="00ED7750"/>
    <w:rsid w:val="00F3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ПАПА</cp:lastModifiedBy>
  <cp:revision>2</cp:revision>
  <dcterms:created xsi:type="dcterms:W3CDTF">2023-02-06T12:02:00Z</dcterms:created>
  <dcterms:modified xsi:type="dcterms:W3CDTF">2023-02-06T12:02:00Z</dcterms:modified>
</cp:coreProperties>
</file>