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85" w:rsidRDefault="00B36E85" w:rsidP="00B36E85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B36E85" w:rsidTr="00206012">
        <w:tc>
          <w:tcPr>
            <w:tcW w:w="9180" w:type="dxa"/>
            <w:gridSpan w:val="2"/>
          </w:tcPr>
          <w:p w:rsidR="00B36E85" w:rsidRDefault="00B36E85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Семён Анатольевич</w:t>
            </w: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- 10.05.2003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8-984-299-05-04</w:t>
            </w:r>
          </w:p>
          <w:p w:rsidR="00B36E85" w:rsidRPr="009C47AB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Pr="00ED7750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Pr="008D413A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B36E85" w:rsidTr="00206012">
        <w:tc>
          <w:tcPr>
            <w:tcW w:w="3964" w:type="dxa"/>
          </w:tcPr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B36E85" w:rsidRPr="003D5559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5559">
              <w:rPr>
                <w:rFonts w:ascii="Times New Roman" w:hAnsi="Times New Roman" w:cs="Times New Roman"/>
                <w:sz w:val="28"/>
                <w:szCs w:val="28"/>
              </w:rPr>
              <w:t>Целеустремленный, аккуратный, рассудительный, самостоятельный.</w:t>
            </w:r>
          </w:p>
          <w:p w:rsidR="00B36E85" w:rsidRPr="003D5559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5559"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E85" w:rsidRDefault="00B36E85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5559">
              <w:rPr>
                <w:rFonts w:ascii="Times New Roman" w:hAnsi="Times New Roman" w:cs="Times New Roman"/>
                <w:sz w:val="28"/>
                <w:szCs w:val="28"/>
              </w:rPr>
              <w:t>Анализирую поступки, технический склад ума.</w:t>
            </w:r>
          </w:p>
        </w:tc>
      </w:tr>
    </w:tbl>
    <w:p w:rsidR="009C47AB" w:rsidRPr="00ED7750" w:rsidRDefault="009C47AB" w:rsidP="00917572">
      <w:pPr>
        <w:rPr>
          <w:rFonts w:ascii="Times New Roman" w:hAnsi="Times New Roman" w:cs="Times New Roman"/>
          <w:sz w:val="28"/>
          <w:szCs w:val="28"/>
        </w:rPr>
      </w:pPr>
    </w:p>
    <w:sectPr w:rsidR="009C47AB" w:rsidRPr="00ED7750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B36E85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2023-02-07T03:01:00Z</dcterms:created>
  <dcterms:modified xsi:type="dcterms:W3CDTF">2023-02-07T03:01:00Z</dcterms:modified>
</cp:coreProperties>
</file>