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77" w:rsidRPr="008F0AB7" w:rsidRDefault="00441477" w:rsidP="003914AB">
      <w:pPr>
        <w:spacing w:after="120" w:line="240" w:lineRule="auto"/>
        <w:jc w:val="center"/>
        <w:rPr>
          <w:rFonts w:ascii="Arno Pro Caption" w:hAnsi="Arno Pro Caption" w:cs="Segoe UI Semilight"/>
          <w:sz w:val="28"/>
          <w:szCs w:val="28"/>
        </w:rPr>
      </w:pPr>
    </w:p>
    <w:p w:rsidR="00441477" w:rsidRPr="008F0AB7" w:rsidRDefault="00441477" w:rsidP="003914AB">
      <w:pPr>
        <w:spacing w:after="120" w:line="240" w:lineRule="auto"/>
        <w:jc w:val="center"/>
        <w:rPr>
          <w:rFonts w:ascii="Arno Pro Caption" w:hAnsi="Arno Pro Caption" w:cs="Segoe UI Semilight"/>
          <w:sz w:val="28"/>
          <w:szCs w:val="28"/>
        </w:rPr>
      </w:pPr>
    </w:p>
    <w:p w:rsidR="00C71D77" w:rsidRPr="00C71D77" w:rsidRDefault="00C71D77" w:rsidP="00C71D77">
      <w:pPr>
        <w:spacing w:after="120" w:line="240" w:lineRule="auto"/>
        <w:jc w:val="center"/>
        <w:rPr>
          <w:rFonts w:ascii="Times New Roman" w:hAnsi="Times New Roman" w:cs="Times New Roman"/>
          <w:b/>
          <w:sz w:val="48"/>
          <w:szCs w:val="48"/>
        </w:rPr>
      </w:pPr>
      <w:r w:rsidRPr="00C71D77">
        <w:rPr>
          <w:rFonts w:ascii="Times New Roman" w:hAnsi="Times New Roman" w:cs="Times New Roman"/>
          <w:b/>
          <w:sz w:val="48"/>
          <w:szCs w:val="48"/>
        </w:rPr>
        <w:t>Мониторинг деятельности ЦСТВ</w:t>
      </w:r>
    </w:p>
    <w:p w:rsidR="00441477" w:rsidRPr="008F0AB7" w:rsidRDefault="00C71D77" w:rsidP="00C71D77">
      <w:pPr>
        <w:spacing w:after="120" w:line="240" w:lineRule="auto"/>
        <w:jc w:val="center"/>
        <w:rPr>
          <w:rFonts w:ascii="Arno Pro Caption" w:hAnsi="Arno Pro Caption" w:cs="Segoe UI Semilight"/>
          <w:sz w:val="28"/>
          <w:szCs w:val="28"/>
        </w:rPr>
      </w:pPr>
      <w:r>
        <w:rPr>
          <w:rFonts w:ascii="Times New Roman" w:hAnsi="Times New Roman" w:cs="Times New Roman"/>
          <w:b/>
          <w:sz w:val="48"/>
          <w:szCs w:val="48"/>
        </w:rPr>
        <w:t>в Хабаровском крае</w:t>
      </w:r>
    </w:p>
    <w:p w:rsidR="00B73800" w:rsidRPr="008F0AB7" w:rsidRDefault="00B73800" w:rsidP="00C06067">
      <w:pPr>
        <w:spacing w:after="120" w:line="240" w:lineRule="auto"/>
        <w:jc w:val="both"/>
        <w:rPr>
          <w:rFonts w:ascii="Arno Pro Caption" w:hAnsi="Arno Pro Caption" w:cs="Segoe UI Semilight"/>
          <w:sz w:val="32"/>
        </w:rPr>
      </w:pPr>
    </w:p>
    <w:p w:rsidR="00B73800" w:rsidRPr="008F0AB7" w:rsidRDefault="00B73800" w:rsidP="00C06067">
      <w:pPr>
        <w:spacing w:after="120" w:line="240" w:lineRule="auto"/>
        <w:jc w:val="both"/>
        <w:rPr>
          <w:rFonts w:ascii="Arno Pro Caption" w:hAnsi="Arno Pro Caption" w:cs="Segoe UI Semilight"/>
          <w:sz w:val="32"/>
        </w:rPr>
      </w:pPr>
    </w:p>
    <w:p w:rsidR="00822220" w:rsidRPr="008F0AB7" w:rsidRDefault="00E7235D" w:rsidP="00C71D77">
      <w:pPr>
        <w:spacing w:after="120" w:line="240" w:lineRule="auto"/>
        <w:jc w:val="center"/>
        <w:rPr>
          <w:rFonts w:ascii="Arno Pro Caption" w:hAnsi="Arno Pro Caption" w:cs="Segoe UI Semilight"/>
          <w:sz w:val="28"/>
        </w:rPr>
      </w:pPr>
      <w:r w:rsidRPr="008F0AB7">
        <w:rPr>
          <w:rFonts w:ascii="Arno Pro Caption" w:hAnsi="Arno Pro Caption" w:cs="Segoe UI Semilight"/>
          <w:sz w:val="32"/>
        </w:rPr>
        <w:tab/>
      </w:r>
    </w:p>
    <w:p w:rsidR="000A7971" w:rsidRPr="008F0AB7" w:rsidRDefault="000A7971" w:rsidP="00C06067">
      <w:pPr>
        <w:spacing w:after="120" w:line="240" w:lineRule="auto"/>
        <w:jc w:val="both"/>
        <w:rPr>
          <w:rFonts w:ascii="Arno Pro Caption" w:hAnsi="Arno Pro Caption" w:cs="Segoe UI Semilight"/>
          <w:sz w:val="32"/>
        </w:rPr>
      </w:pPr>
      <w:r w:rsidRPr="008F0AB7">
        <w:rPr>
          <w:rFonts w:ascii="Arno Pro Caption" w:hAnsi="Arno Pro Caption" w:cs="Segoe UI Semilight"/>
          <w:sz w:val="28"/>
        </w:rPr>
        <w:tab/>
      </w:r>
    </w:p>
    <w:p w:rsidR="00830D63" w:rsidRPr="008F0AB7" w:rsidRDefault="00830D63" w:rsidP="00C06067">
      <w:pPr>
        <w:spacing w:after="120" w:line="240" w:lineRule="auto"/>
        <w:jc w:val="center"/>
        <w:rPr>
          <w:rFonts w:ascii="Arno Pro Caption" w:hAnsi="Arno Pro Caption" w:cs="Segoe UI Semilight"/>
          <w:sz w:val="32"/>
        </w:rPr>
      </w:pPr>
    </w:p>
    <w:p w:rsidR="00830D63" w:rsidRPr="008F0AB7" w:rsidRDefault="00830D63" w:rsidP="00C06067">
      <w:pPr>
        <w:spacing w:after="120" w:line="240" w:lineRule="auto"/>
        <w:jc w:val="center"/>
        <w:rPr>
          <w:rFonts w:ascii="Arno Pro Caption" w:hAnsi="Arno Pro Caption" w:cs="Segoe UI Semilight"/>
          <w:sz w:val="32"/>
        </w:rPr>
      </w:pPr>
    </w:p>
    <w:p w:rsidR="001C19AE" w:rsidRPr="008F0AB7" w:rsidRDefault="001C19AE" w:rsidP="00C06067">
      <w:pPr>
        <w:spacing w:after="120" w:line="240" w:lineRule="auto"/>
        <w:jc w:val="center"/>
        <w:rPr>
          <w:rFonts w:ascii="Arno Pro Caption" w:hAnsi="Arno Pro Caption" w:cs="Segoe UI Semilight"/>
          <w:sz w:val="32"/>
        </w:rPr>
      </w:pPr>
    </w:p>
    <w:p w:rsidR="001C19AE" w:rsidRPr="008F0AB7" w:rsidRDefault="001C19AE" w:rsidP="00C06067">
      <w:pPr>
        <w:spacing w:after="120" w:line="240" w:lineRule="auto"/>
        <w:jc w:val="center"/>
        <w:rPr>
          <w:rFonts w:ascii="Arno Pro Caption" w:hAnsi="Arno Pro Caption" w:cs="Segoe UI Semilight"/>
          <w:sz w:val="32"/>
        </w:rPr>
      </w:pPr>
    </w:p>
    <w:p w:rsidR="001C19AE" w:rsidRPr="008F0AB7" w:rsidRDefault="001C19AE" w:rsidP="00C06067">
      <w:pPr>
        <w:spacing w:after="120" w:line="240" w:lineRule="auto"/>
        <w:jc w:val="center"/>
        <w:rPr>
          <w:rFonts w:ascii="Arno Pro Caption" w:hAnsi="Arno Pro Caption" w:cs="Segoe UI Semilight"/>
          <w:sz w:val="32"/>
        </w:rPr>
      </w:pPr>
    </w:p>
    <w:p w:rsidR="001C19AE" w:rsidRPr="008F0AB7" w:rsidRDefault="001C19AE" w:rsidP="00C06067">
      <w:pPr>
        <w:spacing w:after="120" w:line="240" w:lineRule="auto"/>
        <w:jc w:val="center"/>
        <w:rPr>
          <w:rFonts w:ascii="Arno Pro Caption" w:hAnsi="Arno Pro Caption" w:cs="Segoe UI Semilight"/>
          <w:sz w:val="32"/>
        </w:rPr>
      </w:pPr>
    </w:p>
    <w:p w:rsidR="001C19AE" w:rsidRPr="008F0AB7" w:rsidRDefault="001C19AE" w:rsidP="00C06067">
      <w:pPr>
        <w:spacing w:after="120" w:line="240" w:lineRule="auto"/>
        <w:jc w:val="center"/>
        <w:rPr>
          <w:rFonts w:ascii="Arno Pro Caption" w:hAnsi="Arno Pro Caption" w:cs="Segoe UI Semilight"/>
          <w:sz w:val="32"/>
        </w:rPr>
      </w:pPr>
    </w:p>
    <w:p w:rsidR="00C06067" w:rsidRDefault="00C06067" w:rsidP="00C06067">
      <w:pPr>
        <w:spacing w:after="120" w:line="240" w:lineRule="auto"/>
        <w:jc w:val="center"/>
        <w:rPr>
          <w:rFonts w:ascii="Arno Pro Caption" w:hAnsi="Arno Pro Caption" w:cs="Segoe UI Semilight"/>
          <w:sz w:val="32"/>
        </w:rPr>
      </w:pPr>
    </w:p>
    <w:p w:rsidR="00C71D77" w:rsidRDefault="00C71D77" w:rsidP="00C06067">
      <w:pPr>
        <w:spacing w:after="120" w:line="240" w:lineRule="auto"/>
        <w:jc w:val="center"/>
        <w:rPr>
          <w:rFonts w:ascii="Arno Pro Caption" w:hAnsi="Arno Pro Caption" w:cs="Segoe UI Semilight"/>
          <w:sz w:val="32"/>
        </w:rPr>
      </w:pPr>
    </w:p>
    <w:p w:rsidR="00C71D77" w:rsidRDefault="00C71D77" w:rsidP="00C06067">
      <w:pPr>
        <w:spacing w:after="120" w:line="240" w:lineRule="auto"/>
        <w:jc w:val="center"/>
        <w:rPr>
          <w:rFonts w:ascii="Arno Pro Caption" w:hAnsi="Arno Pro Caption" w:cs="Segoe UI Semilight"/>
          <w:sz w:val="32"/>
        </w:rPr>
      </w:pPr>
    </w:p>
    <w:p w:rsidR="00C71D77" w:rsidRDefault="00C71D77" w:rsidP="00C06067">
      <w:pPr>
        <w:spacing w:after="120" w:line="240" w:lineRule="auto"/>
        <w:jc w:val="center"/>
        <w:rPr>
          <w:rFonts w:ascii="Arno Pro Caption" w:hAnsi="Arno Pro Caption" w:cs="Segoe UI Semilight"/>
          <w:sz w:val="32"/>
        </w:rPr>
      </w:pPr>
    </w:p>
    <w:p w:rsidR="00C71D77" w:rsidRDefault="00C71D77" w:rsidP="00C06067">
      <w:pPr>
        <w:spacing w:after="120" w:line="240" w:lineRule="auto"/>
        <w:jc w:val="center"/>
        <w:rPr>
          <w:rFonts w:ascii="Arno Pro Caption" w:hAnsi="Arno Pro Caption" w:cs="Segoe UI Semilight"/>
          <w:sz w:val="32"/>
        </w:rPr>
      </w:pPr>
    </w:p>
    <w:p w:rsidR="00C71D77" w:rsidRPr="008F0AB7" w:rsidRDefault="00C71D77" w:rsidP="00C06067">
      <w:pPr>
        <w:spacing w:after="120" w:line="240" w:lineRule="auto"/>
        <w:jc w:val="center"/>
        <w:rPr>
          <w:rFonts w:ascii="Arno Pro Caption" w:hAnsi="Arno Pro Caption" w:cs="Segoe UI Semilight"/>
          <w:b/>
          <w:color w:val="E36C0A" w:themeColor="accent6" w:themeShade="BF"/>
          <w:sz w:val="28"/>
        </w:rPr>
      </w:pPr>
    </w:p>
    <w:p w:rsidR="00D74A2E" w:rsidRPr="000555AC" w:rsidRDefault="00D74A2E" w:rsidP="00D74A2E">
      <w:pPr>
        <w:spacing w:after="120" w:line="240" w:lineRule="auto"/>
        <w:jc w:val="center"/>
        <w:rPr>
          <w:rFonts w:ascii="Arno Pro Caption" w:hAnsi="Arno Pro Caption" w:cs="Segoe UI Semilight"/>
          <w:b/>
          <w:color w:val="0070C0"/>
          <w:sz w:val="28"/>
        </w:rPr>
      </w:pPr>
      <w:r w:rsidRPr="000555AC">
        <w:rPr>
          <w:rFonts w:ascii="Arno Pro Caption" w:hAnsi="Arno Pro Caption" w:cs="Segoe UI Semilight"/>
          <w:b/>
          <w:color w:val="0070C0"/>
          <w:sz w:val="28"/>
        </w:rPr>
        <w:lastRenderedPageBreak/>
        <w:t>1. ТРУДОУСТРОЙСТВО ВЫПУСКНИКОВ</w:t>
      </w:r>
    </w:p>
    <w:p w:rsidR="00D74A2E" w:rsidRPr="008F0AB7" w:rsidRDefault="00D74A2E" w:rsidP="00D74A2E">
      <w:pPr>
        <w:spacing w:after="120" w:line="240" w:lineRule="auto"/>
        <w:jc w:val="center"/>
        <w:rPr>
          <w:rFonts w:ascii="Arno Pro Caption" w:hAnsi="Arno Pro Caption" w:cs="Segoe UI Semilight"/>
          <w:sz w:val="28"/>
        </w:rPr>
      </w:pPr>
      <w:r w:rsidRPr="008F0AB7">
        <w:rPr>
          <w:rFonts w:ascii="Arno Pro Caption" w:hAnsi="Arno Pro Caption" w:cs="Segoe UI Semilight"/>
          <w:noProof/>
          <w:color w:val="4BACC6" w:themeColor="accent5"/>
          <w:sz w:val="28"/>
          <w:lang w:eastAsia="ru-RU"/>
        </w:rPr>
        <w:drawing>
          <wp:inline distT="0" distB="0" distL="0" distR="0" wp14:anchorId="1D174235" wp14:editId="2053AA7F">
            <wp:extent cx="6183923" cy="5328139"/>
            <wp:effectExtent l="0" t="0" r="7620" b="63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51E8" w:rsidRPr="008F0AB7" w:rsidRDefault="00D74A2E" w:rsidP="00D74A2E">
      <w:pPr>
        <w:spacing w:after="120" w:line="240" w:lineRule="auto"/>
        <w:jc w:val="both"/>
        <w:rPr>
          <w:rFonts w:ascii="Arno Pro Caption" w:hAnsi="Arno Pro Caption" w:cs="Segoe UI Semilight"/>
          <w:sz w:val="28"/>
        </w:rPr>
      </w:pPr>
      <w:r w:rsidRPr="008F0AB7">
        <w:rPr>
          <w:rFonts w:ascii="Arno Pro Caption" w:hAnsi="Arno Pro Caption" w:cs="Segoe UI Semilight"/>
          <w:sz w:val="28"/>
        </w:rPr>
        <w:tab/>
      </w:r>
    </w:p>
    <w:p w:rsidR="00A62A9F" w:rsidRPr="00C71D77" w:rsidRDefault="00D151E8" w:rsidP="00C71D77">
      <w:pPr>
        <w:spacing w:after="120" w:line="240" w:lineRule="auto"/>
        <w:ind w:firstLine="708"/>
        <w:jc w:val="both"/>
        <w:rPr>
          <w:rFonts w:ascii="Arno Pro Caption" w:hAnsi="Arno Pro Caption" w:cs="Segoe UI Semilight"/>
          <w:color w:val="FF0000"/>
          <w:sz w:val="28"/>
        </w:rPr>
      </w:pPr>
      <w:r w:rsidRPr="008F0AB7">
        <w:rPr>
          <w:rFonts w:ascii="Arno Pro Caption" w:hAnsi="Arno Pro Caption" w:cs="Segoe UI Semilight"/>
          <w:sz w:val="28"/>
        </w:rPr>
        <w:t xml:space="preserve">Трудоустройство выпускников – важный </w:t>
      </w:r>
      <w:r w:rsidR="000B6308" w:rsidRPr="008F0AB7">
        <w:rPr>
          <w:rFonts w:ascii="Arno Pro Caption" w:hAnsi="Arno Pro Caption" w:cs="Segoe UI Semilight"/>
          <w:sz w:val="28"/>
        </w:rPr>
        <w:t>показатель</w:t>
      </w:r>
      <w:r w:rsidRPr="008F0AB7">
        <w:rPr>
          <w:rFonts w:ascii="Arno Pro Caption" w:hAnsi="Arno Pro Caption" w:cs="Segoe UI Semilight"/>
          <w:sz w:val="28"/>
        </w:rPr>
        <w:t xml:space="preserve"> эффективности деятельности образовательной организации, отражающи</w:t>
      </w:r>
      <w:r w:rsidR="000B6308" w:rsidRPr="008F0AB7">
        <w:rPr>
          <w:rFonts w:ascii="Arno Pro Caption" w:hAnsi="Arno Pro Caption" w:cs="Segoe UI Semilight"/>
          <w:sz w:val="28"/>
        </w:rPr>
        <w:t>й</w:t>
      </w:r>
      <w:r w:rsidRPr="008F0AB7">
        <w:rPr>
          <w:rFonts w:ascii="Arno Pro Caption" w:hAnsi="Arno Pro Caption" w:cs="Segoe UI Semilight"/>
          <w:sz w:val="28"/>
        </w:rPr>
        <w:t xml:space="preserve"> качество подготовки профессиональных кадров и, соответственно, их востребованность на рынке труда. </w:t>
      </w:r>
      <w:r w:rsidRPr="008F0AB7">
        <w:rPr>
          <w:rFonts w:ascii="Arno Pro Caption" w:hAnsi="Arno Pro Caption" w:cs="Segoe UI Semilight"/>
          <w:sz w:val="28"/>
        </w:rPr>
        <w:lastRenderedPageBreak/>
        <w:t xml:space="preserve">Кроме того, </w:t>
      </w:r>
      <w:r w:rsidR="000B6308" w:rsidRPr="008F0AB7">
        <w:rPr>
          <w:rFonts w:ascii="Arno Pro Caption" w:hAnsi="Arno Pro Caption" w:cs="Segoe UI Semilight"/>
          <w:sz w:val="28"/>
        </w:rPr>
        <w:t>успешное трудоустройство выпускников делает образовательное учреждение привлекательным для абитуриентов, выступая</w:t>
      </w:r>
      <w:r w:rsidR="009550A3" w:rsidRPr="008F0AB7">
        <w:rPr>
          <w:rFonts w:ascii="Arno Pro Caption" w:hAnsi="Arno Pro Caption" w:cs="Segoe UI Semilight"/>
          <w:sz w:val="28"/>
        </w:rPr>
        <w:t xml:space="preserve"> конкурентным преимуществом </w:t>
      </w:r>
      <w:r w:rsidR="000B6308" w:rsidRPr="008F0AB7">
        <w:rPr>
          <w:rFonts w:ascii="Arno Pro Caption" w:hAnsi="Arno Pro Caption" w:cs="Segoe UI Semilight"/>
          <w:sz w:val="28"/>
        </w:rPr>
        <w:t>на рынке образовательных услуг</w:t>
      </w:r>
      <w:r w:rsidR="009550A3" w:rsidRPr="008F0AB7">
        <w:rPr>
          <w:rFonts w:ascii="Arno Pro Caption" w:hAnsi="Arno Pro Caption" w:cs="Segoe UI Semilight"/>
          <w:sz w:val="28"/>
        </w:rPr>
        <w:t>.</w:t>
      </w:r>
    </w:p>
    <w:p w:rsidR="002C5DE0" w:rsidRPr="008F0AB7" w:rsidRDefault="00D74A2E" w:rsidP="00D74A2E">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По данным комитета по труду и занятости населения </w:t>
      </w:r>
      <w:r w:rsidR="000B6308" w:rsidRPr="008F0AB7">
        <w:rPr>
          <w:rFonts w:ascii="Arno Pro Caption" w:hAnsi="Arno Pro Caption" w:cs="Segoe UI Semilight"/>
          <w:sz w:val="28"/>
        </w:rPr>
        <w:t>Правительства Хабаровского края</w:t>
      </w:r>
      <w:r w:rsidRPr="008F0AB7">
        <w:rPr>
          <w:rFonts w:ascii="Arno Pro Caption" w:hAnsi="Arno Pro Caption" w:cs="Segoe UI Semilight"/>
          <w:sz w:val="28"/>
        </w:rPr>
        <w:t xml:space="preserve"> не состоят на учете в органах службы занятости населения в качестве безработных (по состоянию на </w:t>
      </w:r>
      <w:r w:rsidR="00C71D77">
        <w:rPr>
          <w:rFonts w:ascii="Arno Pro Caption" w:hAnsi="Arno Pro Caption" w:cs="Segoe UI Semilight"/>
          <w:sz w:val="28"/>
        </w:rPr>
        <w:t>1 сентября 2022</w:t>
      </w:r>
      <w:r w:rsidR="00BB43A8" w:rsidRPr="008F0AB7">
        <w:rPr>
          <w:rFonts w:ascii="Arno Pro Caption" w:hAnsi="Arno Pro Caption" w:cs="Segoe UI Semilight"/>
          <w:sz w:val="28"/>
        </w:rPr>
        <w:t xml:space="preserve"> года</w:t>
      </w:r>
      <w:r w:rsidR="00A62A9F" w:rsidRPr="008F0AB7">
        <w:rPr>
          <w:rFonts w:ascii="Arno Pro Caption" w:hAnsi="Arno Pro Caption" w:cs="Segoe UI Semilight"/>
          <w:sz w:val="28"/>
        </w:rPr>
        <w:t>)</w:t>
      </w:r>
      <w:r w:rsidRPr="008F0AB7">
        <w:rPr>
          <w:rFonts w:ascii="Arno Pro Caption" w:hAnsi="Arno Pro Caption" w:cs="Segoe UI Semilight"/>
          <w:sz w:val="28"/>
        </w:rPr>
        <w:t xml:space="preserve"> выпускники </w:t>
      </w:r>
      <w:r w:rsidR="00BB43A8" w:rsidRPr="008F0AB7">
        <w:rPr>
          <w:rFonts w:ascii="Arno Pro Caption" w:hAnsi="Arno Pro Caption" w:cs="Segoe UI Semilight"/>
          <w:sz w:val="28"/>
        </w:rPr>
        <w:t xml:space="preserve">девяти </w:t>
      </w:r>
      <w:r w:rsidR="00A62A9F" w:rsidRPr="008F0AB7">
        <w:rPr>
          <w:rFonts w:ascii="Arno Pro Caption" w:hAnsi="Arno Pro Caption" w:cs="Segoe UI Semilight"/>
          <w:sz w:val="28"/>
        </w:rPr>
        <w:t>образовательных организаций</w:t>
      </w:r>
      <w:r w:rsidR="000B6308" w:rsidRPr="008F0AB7">
        <w:rPr>
          <w:rFonts w:ascii="Arno Pro Caption" w:hAnsi="Arno Pro Caption" w:cs="Segoe UI Semilight"/>
          <w:sz w:val="28"/>
        </w:rPr>
        <w:t xml:space="preserve">. Это </w:t>
      </w:r>
      <w:r w:rsidR="00BB43A8" w:rsidRPr="008F0AB7">
        <w:rPr>
          <w:rFonts w:ascii="Arno Pro Caption" w:hAnsi="Arno Pro Caption" w:cs="Segoe UI Semilight"/>
          <w:sz w:val="28"/>
        </w:rPr>
        <w:t>КГБ ПОУ ХДСТ, КГБ ПОУ ХТТБПТ, КГБ ПОУ ХТЭТ, КГБ ПОУ ВМК ЦОПП, КГБ ПОУ СПТ, КГБ ПОУ ХАТ, КГБ ПОУ КСК, КГБ ПОУ ЧГТТ и КГБ ПОУ ХКВТП</w:t>
      </w:r>
      <w:r w:rsidRPr="008F0AB7">
        <w:rPr>
          <w:rFonts w:ascii="Arno Pro Caption" w:hAnsi="Arno Pro Caption" w:cs="Segoe UI Semilight"/>
          <w:sz w:val="28"/>
        </w:rPr>
        <w:t>.</w:t>
      </w:r>
    </w:p>
    <w:p w:rsidR="002C5DE0" w:rsidRPr="008F0AB7" w:rsidRDefault="002C5DE0" w:rsidP="00D74A2E">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Молодому специалисту после окончания образовательной организации важно не только </w:t>
      </w:r>
      <w:r w:rsidR="00883ED0" w:rsidRPr="008F0AB7">
        <w:rPr>
          <w:rFonts w:ascii="Arno Pro Caption" w:hAnsi="Arno Pro Caption" w:cs="Segoe UI Semilight"/>
          <w:sz w:val="28"/>
        </w:rPr>
        <w:t>устроиться на подходящее место работы</w:t>
      </w:r>
      <w:r w:rsidRPr="008F0AB7">
        <w:rPr>
          <w:rFonts w:ascii="Arno Pro Caption" w:hAnsi="Arno Pro Caption" w:cs="Segoe UI Semilight"/>
          <w:sz w:val="28"/>
        </w:rPr>
        <w:t>, но и успешно адаптироваться к профессиональной деятельности</w:t>
      </w:r>
      <w:r w:rsidR="00BF4B02" w:rsidRPr="008F0AB7">
        <w:rPr>
          <w:rFonts w:ascii="Arno Pro Caption" w:hAnsi="Arno Pro Caption" w:cs="Segoe UI Semilight"/>
          <w:sz w:val="28"/>
        </w:rPr>
        <w:t xml:space="preserve"> и</w:t>
      </w:r>
      <w:r w:rsidRPr="008F0AB7">
        <w:rPr>
          <w:rFonts w:ascii="Arno Pro Caption" w:hAnsi="Arno Pro Caption" w:cs="Segoe UI Semilight"/>
          <w:sz w:val="28"/>
        </w:rPr>
        <w:t xml:space="preserve"> не разочароваться в выбранном деле. Образовательным организациям рекомендуется проводить мониторинг закрепляемости выпускников на предприятии, поскольку эти сведения могут помочь оценить качество подготовки выпускников. </w:t>
      </w:r>
      <w:r w:rsidR="002D4F9D" w:rsidRPr="008F0AB7">
        <w:rPr>
          <w:rFonts w:ascii="Arno Pro Caption" w:hAnsi="Arno Pro Caption" w:cs="Segoe UI Semilight"/>
          <w:sz w:val="28"/>
        </w:rPr>
        <w:t>Результаты м</w:t>
      </w:r>
      <w:r w:rsidRPr="008F0AB7">
        <w:rPr>
          <w:rFonts w:ascii="Arno Pro Caption" w:hAnsi="Arno Pro Caption" w:cs="Segoe UI Semilight"/>
          <w:sz w:val="28"/>
        </w:rPr>
        <w:t>ониторинг</w:t>
      </w:r>
      <w:r w:rsidR="002D4F9D" w:rsidRPr="008F0AB7">
        <w:rPr>
          <w:rFonts w:ascii="Arno Pro Caption" w:hAnsi="Arno Pro Caption" w:cs="Segoe UI Semilight"/>
          <w:sz w:val="28"/>
        </w:rPr>
        <w:t>а</w:t>
      </w:r>
      <w:r w:rsidRPr="008F0AB7">
        <w:rPr>
          <w:rFonts w:ascii="Arno Pro Caption" w:hAnsi="Arno Pro Caption" w:cs="Segoe UI Semilight"/>
          <w:sz w:val="28"/>
        </w:rPr>
        <w:t xml:space="preserve"> за последни</w:t>
      </w:r>
      <w:r w:rsidR="000A6370" w:rsidRPr="008F0AB7">
        <w:rPr>
          <w:rFonts w:ascii="Arno Pro Caption" w:hAnsi="Arno Pro Caption" w:cs="Segoe UI Semilight"/>
          <w:sz w:val="28"/>
        </w:rPr>
        <w:t>й</w:t>
      </w:r>
      <w:r w:rsidRPr="008F0AB7">
        <w:rPr>
          <w:rFonts w:ascii="Arno Pro Caption" w:hAnsi="Arno Pro Caption" w:cs="Segoe UI Semilight"/>
          <w:sz w:val="28"/>
        </w:rPr>
        <w:t xml:space="preserve"> </w:t>
      </w:r>
      <w:r w:rsidR="002001F9" w:rsidRPr="008F0AB7">
        <w:rPr>
          <w:rFonts w:ascii="Arno Pro Caption" w:hAnsi="Arno Pro Caption" w:cs="Segoe UI Semilight"/>
          <w:sz w:val="28"/>
        </w:rPr>
        <w:t>год</w:t>
      </w:r>
      <w:r w:rsidRPr="008F0AB7">
        <w:rPr>
          <w:rFonts w:ascii="Arno Pro Caption" w:hAnsi="Arno Pro Caption" w:cs="Segoe UI Semilight"/>
          <w:sz w:val="28"/>
        </w:rPr>
        <w:t xml:space="preserve"> с подтверждающими документами предоставили только КГБ ПОУ Х</w:t>
      </w:r>
      <w:r w:rsidR="002001F9" w:rsidRPr="008F0AB7">
        <w:rPr>
          <w:rFonts w:ascii="Arno Pro Caption" w:hAnsi="Arno Pro Caption" w:cs="Segoe UI Semilight"/>
          <w:sz w:val="28"/>
        </w:rPr>
        <w:t>П</w:t>
      </w:r>
      <w:r w:rsidRPr="008F0AB7">
        <w:rPr>
          <w:rFonts w:ascii="Arno Pro Caption" w:hAnsi="Arno Pro Caption" w:cs="Segoe UI Semilight"/>
          <w:sz w:val="28"/>
        </w:rPr>
        <w:t>К, КГА ПОУ ХТК</w:t>
      </w:r>
      <w:r w:rsidR="002001F9" w:rsidRPr="008F0AB7">
        <w:rPr>
          <w:rFonts w:ascii="Arno Pro Caption" w:hAnsi="Arno Pro Caption" w:cs="Segoe UI Semilight"/>
          <w:sz w:val="28"/>
        </w:rPr>
        <w:t xml:space="preserve"> и</w:t>
      </w:r>
      <w:r w:rsidRPr="008F0AB7">
        <w:rPr>
          <w:rFonts w:ascii="Arno Pro Caption" w:hAnsi="Arno Pro Caption" w:cs="Segoe UI Semilight"/>
          <w:sz w:val="28"/>
        </w:rPr>
        <w:t xml:space="preserve"> КГА ПОУ ГАСКК МЦК. Мониторинг не </w:t>
      </w:r>
      <w:r w:rsidR="000A6370" w:rsidRPr="008F0AB7">
        <w:rPr>
          <w:rFonts w:ascii="Arno Pro Caption" w:hAnsi="Arno Pro Caption" w:cs="Segoe UI Semilight"/>
          <w:sz w:val="28"/>
        </w:rPr>
        <w:t>предоставлен</w:t>
      </w:r>
      <w:r w:rsidRPr="008F0AB7">
        <w:rPr>
          <w:rFonts w:ascii="Arno Pro Caption" w:hAnsi="Arno Pro Caption" w:cs="Segoe UI Semilight"/>
          <w:sz w:val="28"/>
        </w:rPr>
        <w:t xml:space="preserve"> </w:t>
      </w:r>
      <w:r w:rsidR="002001F9" w:rsidRPr="008F0AB7">
        <w:rPr>
          <w:rFonts w:ascii="Arno Pro Caption" w:hAnsi="Arno Pro Caption" w:cs="Segoe UI Semilight"/>
          <w:sz w:val="28"/>
        </w:rPr>
        <w:t>КГБ ПОУ ХАМК,</w:t>
      </w:r>
      <w:r w:rsidR="009214A5" w:rsidRPr="008F0AB7">
        <w:rPr>
          <w:rFonts w:ascii="Arno Pro Caption" w:hAnsi="Arno Pro Caption" w:cs="Segoe UI Semilight"/>
          <w:sz w:val="28"/>
        </w:rPr>
        <w:t xml:space="preserve"> </w:t>
      </w:r>
      <w:r w:rsidR="002001F9" w:rsidRPr="008F0AB7">
        <w:rPr>
          <w:rFonts w:ascii="Arno Pro Caption" w:hAnsi="Arno Pro Caption" w:cs="Segoe UI Semilight"/>
          <w:sz w:val="28"/>
        </w:rPr>
        <w:t xml:space="preserve">КГБ ПОУ ХДСТ, </w:t>
      </w:r>
      <w:r w:rsidRPr="008F0AB7">
        <w:rPr>
          <w:rFonts w:ascii="Arno Pro Caption" w:hAnsi="Arno Pro Caption" w:cs="Segoe UI Semilight"/>
          <w:sz w:val="28"/>
        </w:rPr>
        <w:t xml:space="preserve">КГБ ПОУ ХТТБПТ, </w:t>
      </w:r>
      <w:r w:rsidR="002001F9" w:rsidRPr="008F0AB7">
        <w:rPr>
          <w:rFonts w:ascii="Arno Pro Caption" w:hAnsi="Arno Pro Caption" w:cs="Segoe UI Semilight"/>
          <w:sz w:val="28"/>
        </w:rPr>
        <w:t xml:space="preserve">КГБ ПОУ ХТЭТ, КГБ ПОУ ХПЭТ, КГБ ПОУ НПГТ, КГБ ПОУ СГПТТ, </w:t>
      </w:r>
      <w:r w:rsidRPr="008F0AB7">
        <w:rPr>
          <w:rFonts w:ascii="Arno Pro Caption" w:hAnsi="Arno Pro Caption" w:cs="Segoe UI Semilight"/>
          <w:sz w:val="28"/>
        </w:rPr>
        <w:t xml:space="preserve">КГБ ПОУ </w:t>
      </w:r>
      <w:r w:rsidR="002001F9" w:rsidRPr="008F0AB7">
        <w:rPr>
          <w:rFonts w:ascii="Arno Pro Caption" w:hAnsi="Arno Pro Caption" w:cs="Segoe UI Semilight"/>
          <w:sz w:val="28"/>
        </w:rPr>
        <w:t>СПТ</w:t>
      </w:r>
      <w:r w:rsidRPr="008F0AB7">
        <w:rPr>
          <w:rFonts w:ascii="Arno Pro Caption" w:hAnsi="Arno Pro Caption" w:cs="Segoe UI Semilight"/>
          <w:sz w:val="28"/>
        </w:rPr>
        <w:t xml:space="preserve">, КГБ ПОУ АПТ, КГБ ПОУ </w:t>
      </w:r>
      <w:r w:rsidR="002001F9" w:rsidRPr="008F0AB7">
        <w:rPr>
          <w:rFonts w:ascii="Arno Pro Caption" w:hAnsi="Arno Pro Caption" w:cs="Segoe UI Semilight"/>
          <w:sz w:val="28"/>
        </w:rPr>
        <w:t xml:space="preserve">ХГМК и </w:t>
      </w:r>
      <w:r w:rsidRPr="008F0AB7">
        <w:rPr>
          <w:rFonts w:ascii="Arno Pro Caption" w:hAnsi="Arno Pro Caption" w:cs="Segoe UI Semilight"/>
          <w:sz w:val="28"/>
        </w:rPr>
        <w:t xml:space="preserve">КГБ ПОУ </w:t>
      </w:r>
      <w:r w:rsidR="002001F9" w:rsidRPr="008F0AB7">
        <w:rPr>
          <w:rFonts w:ascii="Arno Pro Caption" w:hAnsi="Arno Pro Caption" w:cs="Segoe UI Semilight"/>
          <w:sz w:val="28"/>
        </w:rPr>
        <w:t>ХКВТП</w:t>
      </w:r>
      <w:r w:rsidRPr="008F0AB7">
        <w:rPr>
          <w:rFonts w:ascii="Arno Pro Caption" w:hAnsi="Arno Pro Caption" w:cs="Segoe UI Semilight"/>
          <w:sz w:val="28"/>
        </w:rPr>
        <w:t xml:space="preserve">. Остальным ПОО балл был снижен по следующим причинам: </w:t>
      </w:r>
      <w:r w:rsidR="000A6370" w:rsidRPr="008F0AB7">
        <w:rPr>
          <w:rFonts w:ascii="Arno Pro Caption" w:hAnsi="Arno Pro Caption" w:cs="Segoe UI Semilight"/>
          <w:sz w:val="28"/>
        </w:rPr>
        <w:t xml:space="preserve">результаты мониторинга не обобщены, </w:t>
      </w:r>
      <w:r w:rsidRPr="008F0AB7">
        <w:rPr>
          <w:rFonts w:ascii="Arno Pro Caption" w:hAnsi="Arno Pro Caption" w:cs="Segoe UI Semilight"/>
          <w:sz w:val="28"/>
        </w:rPr>
        <w:t xml:space="preserve">не предоставлены подтверждающие документы, мониторинг содержит сведения о распределении </w:t>
      </w:r>
      <w:r w:rsidR="000A6370" w:rsidRPr="008F0AB7">
        <w:rPr>
          <w:rFonts w:ascii="Arno Pro Caption" w:hAnsi="Arno Pro Caption" w:cs="Segoe UI Semilight"/>
          <w:sz w:val="28"/>
        </w:rPr>
        <w:t xml:space="preserve">выпускников, а не о закрепляемости на </w:t>
      </w:r>
      <w:r w:rsidR="004501DB" w:rsidRPr="008F0AB7">
        <w:rPr>
          <w:rFonts w:ascii="Arno Pro Caption" w:hAnsi="Arno Pro Caption" w:cs="Segoe UI Semilight"/>
          <w:sz w:val="28"/>
        </w:rPr>
        <w:t>рабочих местах</w:t>
      </w:r>
      <w:r w:rsidRPr="008F0AB7">
        <w:rPr>
          <w:rFonts w:ascii="Arno Pro Caption" w:hAnsi="Arno Pro Caption" w:cs="Segoe UI Semilight"/>
          <w:sz w:val="28"/>
        </w:rPr>
        <w:t>.</w:t>
      </w:r>
    </w:p>
    <w:p w:rsidR="00D74A2E" w:rsidRPr="008F0AB7" w:rsidRDefault="00D74A2E" w:rsidP="002E0553">
      <w:pPr>
        <w:spacing w:after="120" w:line="240" w:lineRule="auto"/>
        <w:ind w:firstLine="708"/>
        <w:jc w:val="both"/>
        <w:rPr>
          <w:rFonts w:ascii="Arno Pro Caption" w:hAnsi="Arno Pro Caption" w:cs="Segoe UI Semilight"/>
          <w:spacing w:val="-4"/>
          <w:sz w:val="28"/>
        </w:rPr>
      </w:pPr>
      <w:r w:rsidRPr="008F0AB7">
        <w:rPr>
          <w:rFonts w:ascii="Arno Pro Caption" w:hAnsi="Arno Pro Caption" w:cs="Segoe UI Semilight"/>
          <w:sz w:val="28"/>
        </w:rPr>
        <w:t xml:space="preserve"> </w:t>
      </w:r>
      <w:r w:rsidRPr="008F0AB7">
        <w:rPr>
          <w:rFonts w:ascii="Arno Pro Caption" w:hAnsi="Arno Pro Caption" w:cs="Segoe UI Semilight"/>
          <w:spacing w:val="-4"/>
          <w:sz w:val="28"/>
        </w:rPr>
        <w:t>Максимальный балл по первому критерию – 1</w:t>
      </w:r>
      <w:r w:rsidR="000A6370" w:rsidRPr="008F0AB7">
        <w:rPr>
          <w:rFonts w:ascii="Arno Pro Caption" w:hAnsi="Arno Pro Caption" w:cs="Segoe UI Semilight"/>
          <w:spacing w:val="-4"/>
          <w:sz w:val="28"/>
        </w:rPr>
        <w:t>3</w:t>
      </w:r>
      <w:r w:rsidRPr="008F0AB7">
        <w:rPr>
          <w:rFonts w:ascii="Arno Pro Caption" w:hAnsi="Arno Pro Caption" w:cs="Segoe UI Semilight"/>
          <w:spacing w:val="-4"/>
          <w:sz w:val="28"/>
        </w:rPr>
        <w:t>. Среднекраевой показатель – 7,2.</w:t>
      </w:r>
    </w:p>
    <w:p w:rsidR="00F03C95" w:rsidRPr="008F0AB7" w:rsidRDefault="00F03C95" w:rsidP="00F03C95">
      <w:pPr>
        <w:spacing w:after="0" w:line="240" w:lineRule="auto"/>
        <w:jc w:val="center"/>
        <w:rPr>
          <w:rFonts w:ascii="Arno Pro Caption" w:hAnsi="Arno Pro Caption" w:cs="Segoe UI Semilight"/>
          <w:b/>
          <w:color w:val="00B0F0"/>
          <w:sz w:val="28"/>
        </w:rPr>
      </w:pPr>
    </w:p>
    <w:p w:rsidR="00F03C95" w:rsidRPr="008F0AB7" w:rsidRDefault="00F03C95" w:rsidP="00F03C95">
      <w:pPr>
        <w:spacing w:after="0" w:line="240" w:lineRule="auto"/>
        <w:jc w:val="center"/>
        <w:rPr>
          <w:rFonts w:ascii="Arno Pro Caption" w:hAnsi="Arno Pro Caption" w:cs="Segoe UI Semilight"/>
          <w:b/>
          <w:color w:val="00B0F0"/>
          <w:sz w:val="28"/>
        </w:rPr>
      </w:pPr>
    </w:p>
    <w:p w:rsidR="00EB3B50" w:rsidRDefault="00EB3B50" w:rsidP="00F03C95">
      <w:pPr>
        <w:spacing w:after="0" w:line="240" w:lineRule="auto"/>
        <w:jc w:val="center"/>
        <w:rPr>
          <w:rFonts w:ascii="Arno Pro Caption" w:hAnsi="Arno Pro Caption" w:cs="Segoe UI Semilight"/>
          <w:b/>
          <w:color w:val="0070C0"/>
          <w:sz w:val="28"/>
        </w:rPr>
      </w:pPr>
    </w:p>
    <w:p w:rsidR="00EB3B50" w:rsidRDefault="00EB3B50" w:rsidP="00F03C95">
      <w:pPr>
        <w:spacing w:after="0" w:line="240" w:lineRule="auto"/>
        <w:jc w:val="center"/>
        <w:rPr>
          <w:rFonts w:ascii="Arno Pro Caption" w:hAnsi="Arno Pro Caption" w:cs="Segoe UI Semilight"/>
          <w:b/>
          <w:color w:val="0070C0"/>
          <w:sz w:val="28"/>
        </w:rPr>
      </w:pPr>
    </w:p>
    <w:p w:rsidR="00EB3B50" w:rsidRDefault="00EB3B50" w:rsidP="00F03C95">
      <w:pPr>
        <w:spacing w:after="0" w:line="240" w:lineRule="auto"/>
        <w:jc w:val="center"/>
        <w:rPr>
          <w:rFonts w:ascii="Arno Pro Caption" w:hAnsi="Arno Pro Caption" w:cs="Segoe UI Semilight"/>
          <w:b/>
          <w:color w:val="0070C0"/>
          <w:sz w:val="28"/>
        </w:rPr>
      </w:pPr>
    </w:p>
    <w:p w:rsidR="00EB3B50" w:rsidRDefault="00EB3B50" w:rsidP="00F03C95">
      <w:pPr>
        <w:spacing w:after="0" w:line="240" w:lineRule="auto"/>
        <w:jc w:val="center"/>
        <w:rPr>
          <w:rFonts w:ascii="Arno Pro Caption" w:hAnsi="Arno Pro Caption" w:cs="Segoe UI Semilight"/>
          <w:b/>
          <w:color w:val="0070C0"/>
          <w:sz w:val="28"/>
        </w:rPr>
      </w:pPr>
    </w:p>
    <w:p w:rsidR="00EB3B50" w:rsidRDefault="00EB3B50" w:rsidP="00F03C95">
      <w:pPr>
        <w:spacing w:after="0" w:line="240" w:lineRule="auto"/>
        <w:jc w:val="center"/>
        <w:rPr>
          <w:rFonts w:ascii="Arno Pro Caption" w:hAnsi="Arno Pro Caption" w:cs="Segoe UI Semilight"/>
          <w:b/>
          <w:color w:val="0070C0"/>
          <w:sz w:val="28"/>
        </w:rPr>
      </w:pPr>
    </w:p>
    <w:p w:rsidR="00EB3B50" w:rsidRDefault="00EB3B50" w:rsidP="00F03C95">
      <w:pPr>
        <w:spacing w:after="0" w:line="240" w:lineRule="auto"/>
        <w:jc w:val="center"/>
        <w:rPr>
          <w:rFonts w:ascii="Arno Pro Caption" w:hAnsi="Arno Pro Caption" w:cs="Segoe UI Semilight"/>
          <w:b/>
          <w:color w:val="0070C0"/>
          <w:sz w:val="28"/>
        </w:rPr>
      </w:pPr>
    </w:p>
    <w:p w:rsidR="00EB3B50" w:rsidRDefault="00EB3B50" w:rsidP="00F03C95">
      <w:pPr>
        <w:spacing w:after="0" w:line="240" w:lineRule="auto"/>
        <w:jc w:val="center"/>
        <w:rPr>
          <w:rFonts w:ascii="Arno Pro Caption" w:hAnsi="Arno Pro Caption" w:cs="Segoe UI Semilight"/>
          <w:b/>
          <w:color w:val="0070C0"/>
          <w:sz w:val="28"/>
        </w:rPr>
      </w:pPr>
    </w:p>
    <w:p w:rsidR="00F03C95" w:rsidRPr="000555AC" w:rsidRDefault="00F03C95" w:rsidP="00F03C95">
      <w:pPr>
        <w:spacing w:after="0" w:line="240" w:lineRule="auto"/>
        <w:jc w:val="center"/>
        <w:rPr>
          <w:rFonts w:ascii="Arno Pro Caption" w:hAnsi="Arno Pro Caption" w:cs="Segoe UI Semilight"/>
          <w:b/>
          <w:color w:val="0070C0"/>
          <w:sz w:val="28"/>
        </w:rPr>
      </w:pPr>
      <w:r w:rsidRPr="000555AC">
        <w:rPr>
          <w:rFonts w:ascii="Arno Pro Caption" w:hAnsi="Arno Pro Caption" w:cs="Segoe UI Semilight"/>
          <w:b/>
          <w:color w:val="0070C0"/>
          <w:sz w:val="28"/>
        </w:rPr>
        <w:t>2. СОТРУДНИЧЕСТВО С СОЦИАЛЬНЫМИ ПАРТНЕРАМИ, РАБОТОДАТЕЛЯМИ</w:t>
      </w:r>
    </w:p>
    <w:p w:rsidR="00F03C95" w:rsidRPr="008F0AB7" w:rsidRDefault="00F03C95" w:rsidP="00C06067">
      <w:pPr>
        <w:spacing w:after="120" w:line="240" w:lineRule="auto"/>
        <w:jc w:val="center"/>
        <w:rPr>
          <w:rFonts w:ascii="Arno Pro Caption" w:hAnsi="Arno Pro Caption" w:cs="Segoe UI Semilight"/>
          <w:b/>
          <w:color w:val="E36C0A" w:themeColor="accent6" w:themeShade="BF"/>
          <w:sz w:val="28"/>
        </w:rPr>
      </w:pPr>
      <w:r w:rsidRPr="008F0AB7">
        <w:rPr>
          <w:rFonts w:ascii="Arno Pro Caption" w:hAnsi="Arno Pro Caption" w:cs="Segoe UI Semilight"/>
          <w:noProof/>
          <w:color w:val="4BACC6" w:themeColor="accent5"/>
          <w:sz w:val="28"/>
          <w:lang w:eastAsia="ru-RU"/>
        </w:rPr>
        <w:drawing>
          <wp:inline distT="0" distB="0" distL="0" distR="0" wp14:anchorId="44C0894D" wp14:editId="29602D89">
            <wp:extent cx="6183923" cy="5328139"/>
            <wp:effectExtent l="0" t="0" r="7620"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1B65" w:rsidRPr="008F0AB7" w:rsidRDefault="00111B65" w:rsidP="00BB43A8">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lastRenderedPageBreak/>
        <w:t xml:space="preserve">Приоритетным направлением развития профессионального образования является совершенствование системы социального партнерства. </w:t>
      </w:r>
      <w:r w:rsidR="0035680F" w:rsidRPr="008F0AB7">
        <w:rPr>
          <w:rFonts w:ascii="Arno Pro Caption" w:hAnsi="Arno Pro Caption" w:cs="Segoe UI Semilight"/>
          <w:sz w:val="28"/>
        </w:rPr>
        <w:t>В</w:t>
      </w:r>
      <w:r w:rsidRPr="008F0AB7">
        <w:rPr>
          <w:rFonts w:ascii="Arno Pro Caption" w:hAnsi="Arno Pro Caption" w:cs="Segoe UI Semilight"/>
          <w:sz w:val="28"/>
        </w:rPr>
        <w:t>заимодействи</w:t>
      </w:r>
      <w:r w:rsidR="0035680F" w:rsidRPr="008F0AB7">
        <w:rPr>
          <w:rFonts w:ascii="Arno Pro Caption" w:hAnsi="Arno Pro Caption" w:cs="Segoe UI Semilight"/>
          <w:sz w:val="28"/>
        </w:rPr>
        <w:t xml:space="preserve">е с предприятиями-работодателями </w:t>
      </w:r>
      <w:r w:rsidRPr="008F0AB7">
        <w:rPr>
          <w:rFonts w:ascii="Arno Pro Caption" w:hAnsi="Arno Pro Caption" w:cs="Segoe UI Semilight"/>
          <w:sz w:val="28"/>
        </w:rPr>
        <w:t>обеспечивает более качественное практическое обучение студентов в реа</w:t>
      </w:r>
      <w:r w:rsidR="0035680F" w:rsidRPr="008F0AB7">
        <w:rPr>
          <w:rFonts w:ascii="Arno Pro Caption" w:hAnsi="Arno Pro Caption" w:cs="Segoe UI Semilight"/>
          <w:sz w:val="28"/>
        </w:rPr>
        <w:t>льных производственных условиях</w:t>
      </w:r>
      <w:r w:rsidRPr="008F0AB7">
        <w:rPr>
          <w:rFonts w:ascii="Arno Pro Caption" w:hAnsi="Arno Pro Caption" w:cs="Segoe UI Semilight"/>
          <w:sz w:val="28"/>
        </w:rPr>
        <w:t xml:space="preserve"> </w:t>
      </w:r>
      <w:r w:rsidR="0035680F" w:rsidRPr="008F0AB7">
        <w:rPr>
          <w:rFonts w:ascii="Arno Pro Caption" w:hAnsi="Arno Pro Caption" w:cs="Segoe UI Semilight"/>
          <w:sz w:val="28"/>
        </w:rPr>
        <w:t xml:space="preserve">и </w:t>
      </w:r>
      <w:r w:rsidRPr="008F0AB7">
        <w:rPr>
          <w:rFonts w:ascii="Arno Pro Caption" w:hAnsi="Arno Pro Caption" w:cs="Segoe UI Semilight"/>
          <w:sz w:val="28"/>
        </w:rPr>
        <w:t>позволяет учесть требования работодателей к подготовке специалистов, что делает будущих выпускников более конкурентоспособными на рынке труда.</w:t>
      </w:r>
    </w:p>
    <w:p w:rsidR="00BB43A8" w:rsidRPr="008F0AB7" w:rsidRDefault="00BB43A8" w:rsidP="00BB43A8">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В целях обеспечения практико-ориентированного профессионального образования </w:t>
      </w:r>
      <w:r w:rsidR="0035680F" w:rsidRPr="008F0AB7">
        <w:rPr>
          <w:rFonts w:ascii="Arno Pro Caption" w:hAnsi="Arno Pro Caption" w:cs="Segoe UI Semilight"/>
          <w:sz w:val="28"/>
        </w:rPr>
        <w:t>ПОО</w:t>
      </w:r>
      <w:r w:rsidRPr="008F0AB7">
        <w:rPr>
          <w:rFonts w:ascii="Arno Pro Caption" w:hAnsi="Arno Pro Caption" w:cs="Segoe UI Semilight"/>
          <w:sz w:val="28"/>
        </w:rPr>
        <w:t xml:space="preserve"> ведут</w:t>
      </w:r>
      <w:r w:rsidR="0035680F" w:rsidRPr="008F0AB7">
        <w:rPr>
          <w:rFonts w:ascii="Arno Pro Caption" w:hAnsi="Arno Pro Caption" w:cs="Segoe UI Semilight"/>
          <w:sz w:val="28"/>
        </w:rPr>
        <w:t xml:space="preserve"> активную</w:t>
      </w:r>
      <w:r w:rsidRPr="008F0AB7">
        <w:rPr>
          <w:rFonts w:ascii="Arno Pro Caption" w:hAnsi="Arno Pro Caption" w:cs="Segoe UI Semilight"/>
          <w:sz w:val="28"/>
        </w:rPr>
        <w:t xml:space="preserve"> работу по заключению с предприятиями-работодателями договоров, направленных на внедрение дуальной формы обучения.</w:t>
      </w:r>
    </w:p>
    <w:p w:rsidR="00BB43A8" w:rsidRPr="008F0AB7" w:rsidRDefault="00BB43A8" w:rsidP="00BB43A8">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Подобные договоры есть в </w:t>
      </w:r>
      <w:r w:rsidR="00055E54" w:rsidRPr="008F0AB7">
        <w:rPr>
          <w:rFonts w:ascii="Arno Pro Caption" w:hAnsi="Arno Pro Caption" w:cs="Segoe UI Semilight"/>
          <w:sz w:val="28"/>
        </w:rPr>
        <w:t>пят</w:t>
      </w:r>
      <w:r w:rsidR="00006C92" w:rsidRPr="008F0AB7">
        <w:rPr>
          <w:rFonts w:ascii="Arno Pro Caption" w:hAnsi="Arno Pro Caption" w:cs="Segoe UI Semilight"/>
          <w:sz w:val="28"/>
        </w:rPr>
        <w:t>надца</w:t>
      </w:r>
      <w:r w:rsidRPr="008F0AB7">
        <w:rPr>
          <w:rFonts w:ascii="Arno Pro Caption" w:hAnsi="Arno Pro Caption" w:cs="Segoe UI Semilight"/>
          <w:sz w:val="28"/>
        </w:rPr>
        <w:t>ти ПОО:</w:t>
      </w:r>
    </w:p>
    <w:p w:rsidR="00BB43A8" w:rsidRPr="008F0AB7" w:rsidRDefault="00EB3B50" w:rsidP="00BB43A8">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BB43A8" w:rsidRPr="008F0AB7">
        <w:rPr>
          <w:rFonts w:ascii="Arno Pro Caption" w:hAnsi="Arno Pro Caption" w:cs="Segoe UI Semilight"/>
          <w:sz w:val="28"/>
        </w:rPr>
        <w:t xml:space="preserve"> договоры о дуальном обучении / организации и проведении дуального обучения</w:t>
      </w:r>
      <w:r w:rsidR="004075E3" w:rsidRPr="008F0AB7">
        <w:rPr>
          <w:rFonts w:ascii="Arno Pro Caption" w:hAnsi="Arno Pro Caption" w:cs="Segoe UI Semilight"/>
          <w:sz w:val="28"/>
        </w:rPr>
        <w:t xml:space="preserve"> / сотрудничестве по реализации дуальной системы обучения</w:t>
      </w:r>
      <w:r w:rsidR="00BB43A8" w:rsidRPr="008F0AB7">
        <w:rPr>
          <w:rFonts w:ascii="Arno Pro Caption" w:hAnsi="Arno Pro Caption" w:cs="Segoe UI Semilight"/>
          <w:sz w:val="28"/>
        </w:rPr>
        <w:t xml:space="preserve"> (</w:t>
      </w:r>
      <w:r w:rsidR="00055C52" w:rsidRPr="008F0AB7">
        <w:rPr>
          <w:rFonts w:ascii="Arno Pro Caption" w:hAnsi="Arno Pro Caption" w:cs="Segoe UI Semilight"/>
          <w:sz w:val="28"/>
        </w:rPr>
        <w:t xml:space="preserve">КГБ ПОУ ВМК ЦОПП, КГБ ПОУ ККТиС, КГБ ПОУ СГПТТ, КГБ ПОУ ХАМК, </w:t>
      </w:r>
      <w:r w:rsidR="00987E21" w:rsidRPr="008F0AB7">
        <w:rPr>
          <w:rFonts w:ascii="Arno Pro Caption" w:hAnsi="Arno Pro Caption" w:cs="Segoe UI Semilight"/>
          <w:sz w:val="28"/>
        </w:rPr>
        <w:t xml:space="preserve">КГБ ПОУ ХТЭТ, </w:t>
      </w:r>
      <w:r w:rsidR="00055C52" w:rsidRPr="008F0AB7">
        <w:rPr>
          <w:rFonts w:ascii="Arno Pro Caption" w:hAnsi="Arno Pro Caption" w:cs="Segoe UI Semilight"/>
          <w:sz w:val="28"/>
        </w:rPr>
        <w:t xml:space="preserve">КГА ПОУ ХТК, </w:t>
      </w:r>
      <w:r w:rsidR="004075E3" w:rsidRPr="008F0AB7">
        <w:rPr>
          <w:rFonts w:ascii="Arno Pro Caption" w:hAnsi="Arno Pro Caption" w:cs="Segoe UI Semilight"/>
          <w:sz w:val="28"/>
        </w:rPr>
        <w:t>КГБ ПОУ ХАТ</w:t>
      </w:r>
      <w:r w:rsidR="00055C52" w:rsidRPr="008F0AB7">
        <w:rPr>
          <w:rFonts w:ascii="Arno Pro Caption" w:hAnsi="Arno Pro Caption" w:cs="Segoe UI Semilight"/>
          <w:sz w:val="28"/>
        </w:rPr>
        <w:t xml:space="preserve"> и</w:t>
      </w:r>
      <w:r w:rsidR="004075E3" w:rsidRPr="008F0AB7">
        <w:rPr>
          <w:rFonts w:ascii="Arno Pro Caption" w:hAnsi="Arno Pro Caption" w:cs="Segoe UI Semilight"/>
          <w:sz w:val="28"/>
        </w:rPr>
        <w:t xml:space="preserve"> КГБ ПОУ ЧГТТ</w:t>
      </w:r>
      <w:r w:rsidR="00BB43A8" w:rsidRPr="008F0AB7">
        <w:rPr>
          <w:rFonts w:ascii="Arno Pro Caption" w:hAnsi="Arno Pro Caption" w:cs="Segoe UI Semilight"/>
          <w:sz w:val="28"/>
        </w:rPr>
        <w:t>);</w:t>
      </w:r>
    </w:p>
    <w:p w:rsidR="00987E21" w:rsidRPr="008F0AB7" w:rsidRDefault="00EB3B50" w:rsidP="00BB43A8">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BB43A8" w:rsidRPr="008F0AB7">
        <w:rPr>
          <w:rFonts w:ascii="Arno Pro Caption" w:hAnsi="Arno Pro Caption" w:cs="Segoe UI Semilight"/>
          <w:sz w:val="28"/>
        </w:rPr>
        <w:t xml:space="preserve"> договоры о сетевой форме реализации образовательных программ (</w:t>
      </w:r>
      <w:r w:rsidR="00055C52" w:rsidRPr="008F0AB7">
        <w:rPr>
          <w:rFonts w:ascii="Arno Pro Caption" w:hAnsi="Arno Pro Caption" w:cs="Segoe UI Semilight"/>
          <w:sz w:val="28"/>
        </w:rPr>
        <w:t xml:space="preserve">КГБ ПОУ ВЛХТ, </w:t>
      </w:r>
      <w:r w:rsidR="00987E21" w:rsidRPr="008F0AB7">
        <w:rPr>
          <w:rFonts w:ascii="Arno Pro Caption" w:hAnsi="Arno Pro Caption" w:cs="Segoe UI Semilight"/>
          <w:sz w:val="28"/>
        </w:rPr>
        <w:t>КГБ ПОУ ХКВТП</w:t>
      </w:r>
      <w:r w:rsidR="00F00606" w:rsidRPr="008F0AB7">
        <w:rPr>
          <w:rFonts w:ascii="Arno Pro Caption" w:hAnsi="Arno Pro Caption" w:cs="Segoe UI Semilight"/>
          <w:sz w:val="28"/>
        </w:rPr>
        <w:t xml:space="preserve"> и </w:t>
      </w:r>
      <w:r w:rsidR="00987E21" w:rsidRPr="008F0AB7">
        <w:rPr>
          <w:rFonts w:ascii="Arno Pro Caption" w:hAnsi="Arno Pro Caption" w:cs="Segoe UI Semilight"/>
          <w:sz w:val="28"/>
        </w:rPr>
        <w:t>КГБ ПОУ ХТК</w:t>
      </w:r>
      <w:r w:rsidR="00BB43A8" w:rsidRPr="008F0AB7">
        <w:rPr>
          <w:rFonts w:ascii="Arno Pro Caption" w:hAnsi="Arno Pro Caption" w:cs="Segoe UI Semilight"/>
          <w:sz w:val="28"/>
        </w:rPr>
        <w:t>)</w:t>
      </w:r>
      <w:r w:rsidR="00987E21" w:rsidRPr="008F0AB7">
        <w:rPr>
          <w:rFonts w:ascii="Arno Pro Caption" w:hAnsi="Arno Pro Caption" w:cs="Segoe UI Semilight"/>
          <w:sz w:val="28"/>
        </w:rPr>
        <w:t>;</w:t>
      </w:r>
    </w:p>
    <w:p w:rsidR="00BB43A8" w:rsidRPr="008F0AB7" w:rsidRDefault="00EB3B50" w:rsidP="00BB43A8">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987E21" w:rsidRPr="008F0AB7">
        <w:rPr>
          <w:rFonts w:ascii="Arno Pro Caption" w:hAnsi="Arno Pro Caption" w:cs="Segoe UI Semilight"/>
          <w:sz w:val="28"/>
        </w:rPr>
        <w:t xml:space="preserve"> договоры о стратегическом</w:t>
      </w:r>
      <w:r w:rsidR="004075E3" w:rsidRPr="008F0AB7">
        <w:rPr>
          <w:rFonts w:ascii="Arno Pro Caption" w:hAnsi="Arno Pro Caption" w:cs="Segoe UI Semilight"/>
          <w:sz w:val="28"/>
        </w:rPr>
        <w:t>/взаимном</w:t>
      </w:r>
      <w:r w:rsidR="00987E21" w:rsidRPr="008F0AB7">
        <w:rPr>
          <w:rFonts w:ascii="Arno Pro Caption" w:hAnsi="Arno Pro Caption" w:cs="Segoe UI Semilight"/>
          <w:sz w:val="28"/>
        </w:rPr>
        <w:t xml:space="preserve"> сотрудничестве по подготовке по</w:t>
      </w:r>
      <w:r w:rsidR="004075E3" w:rsidRPr="008F0AB7">
        <w:rPr>
          <w:rFonts w:ascii="Arno Pro Caption" w:hAnsi="Arno Pro Caption" w:cs="Segoe UI Semilight"/>
          <w:sz w:val="28"/>
        </w:rPr>
        <w:t>т</w:t>
      </w:r>
      <w:r w:rsidR="00987E21" w:rsidRPr="008F0AB7">
        <w:rPr>
          <w:rFonts w:ascii="Arno Pro Caption" w:hAnsi="Arno Pro Caption" w:cs="Segoe UI Semilight"/>
          <w:sz w:val="28"/>
        </w:rPr>
        <w:t>енциальных</w:t>
      </w:r>
      <w:r w:rsidR="004075E3" w:rsidRPr="008F0AB7">
        <w:rPr>
          <w:rFonts w:ascii="Arno Pro Caption" w:hAnsi="Arno Pro Caption" w:cs="Segoe UI Semilight"/>
          <w:sz w:val="28"/>
        </w:rPr>
        <w:t xml:space="preserve">/квалифицированных </w:t>
      </w:r>
      <w:r w:rsidR="00987E21" w:rsidRPr="008F0AB7">
        <w:rPr>
          <w:rFonts w:ascii="Arno Pro Caption" w:hAnsi="Arno Pro Caption" w:cs="Segoe UI Semilight"/>
          <w:sz w:val="28"/>
        </w:rPr>
        <w:t>кадров (</w:t>
      </w:r>
      <w:r w:rsidR="00055C52" w:rsidRPr="008F0AB7">
        <w:rPr>
          <w:rFonts w:ascii="Arno Pro Caption" w:hAnsi="Arno Pro Caption" w:cs="Segoe UI Semilight"/>
          <w:sz w:val="28"/>
        </w:rPr>
        <w:t xml:space="preserve">КГА ПОУ ГАСКК МЦК, </w:t>
      </w:r>
      <w:r w:rsidR="00987E21" w:rsidRPr="008F0AB7">
        <w:rPr>
          <w:rFonts w:ascii="Arno Pro Caption" w:hAnsi="Arno Pro Caption" w:cs="Segoe UI Semilight"/>
          <w:sz w:val="28"/>
        </w:rPr>
        <w:t>КГБ ПОУ КСК</w:t>
      </w:r>
      <w:r w:rsidR="004075E3" w:rsidRPr="008F0AB7">
        <w:rPr>
          <w:rFonts w:ascii="Arno Pro Caption" w:hAnsi="Arno Pro Caption" w:cs="Segoe UI Semilight"/>
          <w:sz w:val="28"/>
        </w:rPr>
        <w:t>, КГБ ПОУ КСМТ</w:t>
      </w:r>
      <w:r w:rsidR="00055C52" w:rsidRPr="008F0AB7">
        <w:rPr>
          <w:rFonts w:ascii="Arno Pro Caption" w:hAnsi="Arno Pro Caption" w:cs="Segoe UI Semilight"/>
          <w:sz w:val="28"/>
        </w:rPr>
        <w:t xml:space="preserve"> и </w:t>
      </w:r>
      <w:r w:rsidR="004075E3" w:rsidRPr="008F0AB7">
        <w:rPr>
          <w:rFonts w:ascii="Arno Pro Caption" w:hAnsi="Arno Pro Caption" w:cs="Segoe UI Semilight"/>
          <w:sz w:val="28"/>
        </w:rPr>
        <w:t>КГБ ПОУ ХКОТСО</w:t>
      </w:r>
      <w:r w:rsidR="00987E21" w:rsidRPr="008F0AB7">
        <w:rPr>
          <w:rFonts w:ascii="Arno Pro Caption" w:hAnsi="Arno Pro Caption" w:cs="Segoe UI Semilight"/>
          <w:sz w:val="28"/>
        </w:rPr>
        <w:t>)</w:t>
      </w:r>
      <w:r w:rsidR="00BB43A8" w:rsidRPr="008F0AB7">
        <w:rPr>
          <w:rFonts w:ascii="Arno Pro Caption" w:hAnsi="Arno Pro Caption" w:cs="Segoe UI Semilight"/>
          <w:sz w:val="28"/>
        </w:rPr>
        <w:t>.</w:t>
      </w:r>
    </w:p>
    <w:p w:rsidR="00BB43A8" w:rsidRPr="008F0AB7" w:rsidRDefault="00E35E6E" w:rsidP="00BB43A8">
      <w:pPr>
        <w:spacing w:after="120" w:line="240" w:lineRule="auto"/>
        <w:jc w:val="both"/>
        <w:rPr>
          <w:rFonts w:ascii="Arno Pro Caption" w:hAnsi="Arno Pro Caption" w:cs="Segoe UI Semilight"/>
          <w:sz w:val="28"/>
        </w:rPr>
      </w:pPr>
      <w:r w:rsidRPr="008F0AB7">
        <w:rPr>
          <w:rFonts w:ascii="Arno Pro Caption" w:hAnsi="Arno Pro Caption" w:cs="Segoe UI Semilight"/>
          <w:sz w:val="28"/>
        </w:rPr>
        <w:tab/>
      </w:r>
      <w:r w:rsidR="00BB43A8" w:rsidRPr="008F0AB7">
        <w:rPr>
          <w:rFonts w:ascii="Arno Pro Caption" w:hAnsi="Arno Pro Caption" w:cs="Segoe UI Semilight"/>
          <w:sz w:val="28"/>
        </w:rPr>
        <w:t>Более эффективному трудоустройству также способствует заключение целевых договоров.</w:t>
      </w:r>
    </w:p>
    <w:p w:rsidR="00BB43A8" w:rsidRPr="008F0AB7" w:rsidRDefault="00BB43A8" w:rsidP="00BB43A8">
      <w:pPr>
        <w:spacing w:after="120" w:line="240" w:lineRule="auto"/>
        <w:jc w:val="both"/>
        <w:rPr>
          <w:rFonts w:ascii="Arno Pro Caption" w:hAnsi="Arno Pro Caption" w:cs="Segoe UI Semilight"/>
          <w:sz w:val="28"/>
        </w:rPr>
      </w:pPr>
      <w:r w:rsidRPr="008F0AB7">
        <w:rPr>
          <w:rFonts w:ascii="Arno Pro Caption" w:hAnsi="Arno Pro Caption" w:cs="Segoe UI Semilight"/>
          <w:sz w:val="28"/>
        </w:rPr>
        <w:tab/>
        <w:t>Доля обучающихся по целевым договорам:</w:t>
      </w:r>
    </w:p>
    <w:p w:rsidR="00BB43A8" w:rsidRPr="008F0AB7" w:rsidRDefault="00BB43A8" w:rsidP="00BB43A8">
      <w:pPr>
        <w:spacing w:after="120" w:line="240" w:lineRule="auto"/>
        <w:jc w:val="both"/>
        <w:rPr>
          <w:rFonts w:ascii="Arno Pro Caption" w:hAnsi="Arno Pro Caption" w:cs="Segoe UI Semilight"/>
          <w:sz w:val="28"/>
        </w:rPr>
      </w:pPr>
      <w:r w:rsidRPr="008F0AB7">
        <w:rPr>
          <w:rFonts w:ascii="Arno Pro Caption" w:hAnsi="Arno Pro Caption" w:cs="Segoe UI Semilight"/>
          <w:sz w:val="28"/>
        </w:rPr>
        <w:tab/>
      </w:r>
      <w:r w:rsidR="00EB3B50">
        <w:rPr>
          <w:rFonts w:ascii="Arno Pro Caption" w:hAnsi="Arno Pro Caption" w:cs="Segoe UI Semilight"/>
          <w:sz w:val="28"/>
        </w:rPr>
        <w:t>–</w:t>
      </w:r>
      <w:r w:rsidRPr="008F0AB7">
        <w:rPr>
          <w:rFonts w:ascii="Arno Pro Caption" w:hAnsi="Arno Pro Caption" w:cs="Segoe UI Semilight"/>
          <w:sz w:val="28"/>
        </w:rPr>
        <w:t xml:space="preserve"> более </w:t>
      </w:r>
      <w:r w:rsidR="00A70BC4" w:rsidRPr="008F0AB7">
        <w:rPr>
          <w:rFonts w:ascii="Arno Pro Caption" w:hAnsi="Arno Pro Caption" w:cs="Segoe UI Semilight"/>
          <w:sz w:val="28"/>
        </w:rPr>
        <w:t>10</w:t>
      </w:r>
      <w:r w:rsidRPr="008F0AB7">
        <w:rPr>
          <w:rFonts w:ascii="Arno Pro Caption" w:hAnsi="Arno Pro Caption" w:cs="Segoe UI Semilight"/>
          <w:sz w:val="28"/>
        </w:rPr>
        <w:t>% у</w:t>
      </w:r>
      <w:r w:rsidR="00A70BC4" w:rsidRPr="008F0AB7">
        <w:rPr>
          <w:rFonts w:ascii="Arno Pro Caption" w:hAnsi="Arno Pro Caption" w:cs="Segoe UI Semilight"/>
          <w:sz w:val="28"/>
        </w:rPr>
        <w:t xml:space="preserve"> </w:t>
      </w:r>
      <w:r w:rsidR="00183751" w:rsidRPr="008F0AB7">
        <w:rPr>
          <w:rFonts w:ascii="Arno Pro Caption" w:hAnsi="Arno Pro Caption" w:cs="Segoe UI Semilight"/>
          <w:sz w:val="28"/>
        </w:rPr>
        <w:t xml:space="preserve">КГБ ПОУ ККТиС, КГБ ПОУ КСМТ, </w:t>
      </w:r>
      <w:r w:rsidR="002575EE" w:rsidRPr="008F0AB7">
        <w:rPr>
          <w:rFonts w:ascii="Arno Pro Caption" w:hAnsi="Arno Pro Caption" w:cs="Segoe UI Semilight"/>
          <w:sz w:val="28"/>
        </w:rPr>
        <w:t xml:space="preserve">КГБ ПОУ ХДСТ, КГБ ПОУ ХТТБПТ, КГБ ПОУ ХТК, </w:t>
      </w:r>
      <w:r w:rsidR="00A70BC4" w:rsidRPr="008F0AB7">
        <w:rPr>
          <w:rFonts w:ascii="Arno Pro Caption" w:hAnsi="Arno Pro Caption" w:cs="Segoe UI Semilight"/>
          <w:sz w:val="28"/>
        </w:rPr>
        <w:t xml:space="preserve">КГБ ПОУ ЧГТТ </w:t>
      </w:r>
      <w:r w:rsidR="00CD6A04" w:rsidRPr="008F0AB7">
        <w:rPr>
          <w:rFonts w:ascii="Arno Pro Caption" w:hAnsi="Arno Pro Caption" w:cs="Segoe UI Semilight"/>
          <w:sz w:val="28"/>
        </w:rPr>
        <w:t xml:space="preserve">и </w:t>
      </w:r>
      <w:r w:rsidR="00A70BC4" w:rsidRPr="008F0AB7">
        <w:rPr>
          <w:rFonts w:ascii="Arno Pro Caption" w:hAnsi="Arno Pro Caption" w:cs="Segoe UI Semilight"/>
          <w:sz w:val="28"/>
        </w:rPr>
        <w:t>КГБ ПОУ ХГМК</w:t>
      </w:r>
      <w:r w:rsidRPr="008F0AB7">
        <w:rPr>
          <w:rFonts w:ascii="Arno Pro Caption" w:hAnsi="Arno Pro Caption" w:cs="Segoe UI Semilight"/>
          <w:sz w:val="28"/>
        </w:rPr>
        <w:t>;</w:t>
      </w:r>
    </w:p>
    <w:p w:rsidR="00BB43A8" w:rsidRPr="008F0AB7" w:rsidRDefault="00BB43A8" w:rsidP="00BB43A8">
      <w:pPr>
        <w:spacing w:after="120" w:line="240" w:lineRule="auto"/>
        <w:jc w:val="both"/>
        <w:rPr>
          <w:rFonts w:ascii="Arno Pro Caption" w:hAnsi="Arno Pro Caption" w:cs="Segoe UI Semilight"/>
          <w:sz w:val="28"/>
        </w:rPr>
      </w:pPr>
      <w:r w:rsidRPr="008F0AB7">
        <w:rPr>
          <w:rFonts w:ascii="Arno Pro Caption" w:hAnsi="Arno Pro Caption" w:cs="Segoe UI Semilight"/>
          <w:sz w:val="28"/>
        </w:rPr>
        <w:tab/>
      </w:r>
      <w:r w:rsidR="00EB3B50">
        <w:rPr>
          <w:rFonts w:ascii="Arno Pro Caption" w:hAnsi="Arno Pro Caption" w:cs="Segoe UI Semilight"/>
          <w:sz w:val="28"/>
        </w:rPr>
        <w:t>–</w:t>
      </w:r>
      <w:r w:rsidRPr="008F0AB7">
        <w:rPr>
          <w:rFonts w:ascii="Arno Pro Caption" w:hAnsi="Arno Pro Caption" w:cs="Segoe UI Semilight"/>
          <w:sz w:val="28"/>
        </w:rPr>
        <w:t xml:space="preserve"> от </w:t>
      </w:r>
      <w:r w:rsidR="00B70103" w:rsidRPr="008F0AB7">
        <w:rPr>
          <w:rFonts w:ascii="Arno Pro Caption" w:hAnsi="Arno Pro Caption" w:cs="Segoe UI Semilight"/>
          <w:sz w:val="28"/>
        </w:rPr>
        <w:t>6</w:t>
      </w:r>
      <w:r w:rsidRPr="008F0AB7">
        <w:rPr>
          <w:rFonts w:ascii="Arno Pro Caption" w:hAnsi="Arno Pro Caption" w:cs="Segoe UI Semilight"/>
          <w:sz w:val="28"/>
        </w:rPr>
        <w:t xml:space="preserve"> до </w:t>
      </w:r>
      <w:r w:rsidR="00A70BC4" w:rsidRPr="008F0AB7">
        <w:rPr>
          <w:rFonts w:ascii="Arno Pro Caption" w:hAnsi="Arno Pro Caption" w:cs="Segoe UI Semilight"/>
          <w:sz w:val="28"/>
        </w:rPr>
        <w:t>10</w:t>
      </w:r>
      <w:r w:rsidRPr="008F0AB7">
        <w:rPr>
          <w:rFonts w:ascii="Arno Pro Caption" w:hAnsi="Arno Pro Caption" w:cs="Segoe UI Semilight"/>
          <w:sz w:val="28"/>
        </w:rPr>
        <w:t>% у</w:t>
      </w:r>
      <w:r w:rsidR="00A70BC4" w:rsidRPr="008F0AB7">
        <w:rPr>
          <w:rFonts w:ascii="Arno Pro Caption" w:hAnsi="Arno Pro Caption" w:cs="Segoe UI Semilight"/>
          <w:sz w:val="28"/>
        </w:rPr>
        <w:t xml:space="preserve"> </w:t>
      </w:r>
      <w:r w:rsidR="00183751" w:rsidRPr="008F0AB7">
        <w:rPr>
          <w:rFonts w:ascii="Arno Pro Caption" w:hAnsi="Arno Pro Caption" w:cs="Segoe UI Semilight"/>
          <w:sz w:val="28"/>
        </w:rPr>
        <w:t xml:space="preserve">КГБ ПОУ АПТ, КГБ ПОУ ВМК ЦОПП, </w:t>
      </w:r>
      <w:r w:rsidR="00A70BC4" w:rsidRPr="008F0AB7">
        <w:rPr>
          <w:rFonts w:ascii="Arno Pro Caption" w:hAnsi="Arno Pro Caption" w:cs="Segoe UI Semilight"/>
          <w:sz w:val="28"/>
        </w:rPr>
        <w:t xml:space="preserve">КГА ПОУ ГАСКК МЦК, </w:t>
      </w:r>
      <w:r w:rsidR="00183751" w:rsidRPr="008F0AB7">
        <w:rPr>
          <w:rFonts w:ascii="Arno Pro Caption" w:hAnsi="Arno Pro Caption" w:cs="Segoe UI Semilight"/>
          <w:sz w:val="28"/>
        </w:rPr>
        <w:t xml:space="preserve">КГБ ПОУ КЛПТ, КГБ ПОУ КСК, </w:t>
      </w:r>
      <w:r w:rsidR="002575EE" w:rsidRPr="008F0AB7">
        <w:rPr>
          <w:rFonts w:ascii="Arno Pro Caption" w:hAnsi="Arno Pro Caption" w:cs="Segoe UI Semilight"/>
          <w:sz w:val="28"/>
        </w:rPr>
        <w:t xml:space="preserve">КГБ ПОУ НПГТ, КГБ ПОУ СГПТТ, КГБ ПОУ СПТ, КГБ ПОУ ХКВТП, </w:t>
      </w:r>
      <w:r w:rsidR="00A70BC4" w:rsidRPr="008F0AB7">
        <w:rPr>
          <w:rFonts w:ascii="Arno Pro Caption" w:hAnsi="Arno Pro Caption" w:cs="Segoe UI Semilight"/>
          <w:sz w:val="28"/>
        </w:rPr>
        <w:t xml:space="preserve">КГБ ПОУ ХКОТСО, </w:t>
      </w:r>
      <w:r w:rsidR="002575EE" w:rsidRPr="008F0AB7">
        <w:rPr>
          <w:rFonts w:ascii="Arno Pro Caption" w:hAnsi="Arno Pro Caption" w:cs="Segoe UI Semilight"/>
          <w:sz w:val="28"/>
        </w:rPr>
        <w:t xml:space="preserve">КГБ ПОУ ХПК, КГБ ПОУ ХПЭТ, КГБ ПОУ ХТГИПП,  КГА ПОУ ХТК, КГБ ПОУ ХТЭТ </w:t>
      </w:r>
      <w:r w:rsidR="00A70BC4" w:rsidRPr="008F0AB7">
        <w:rPr>
          <w:rFonts w:ascii="Arno Pro Caption" w:hAnsi="Arno Pro Caption" w:cs="Segoe UI Semilight"/>
          <w:sz w:val="28"/>
        </w:rPr>
        <w:t>и</w:t>
      </w:r>
      <w:r w:rsidR="002575EE" w:rsidRPr="008F0AB7">
        <w:rPr>
          <w:rFonts w:ascii="Arno Pro Caption" w:hAnsi="Arno Pro Caption" w:cs="Segoe UI Semilight"/>
          <w:sz w:val="28"/>
        </w:rPr>
        <w:t xml:space="preserve"> КГБ ПОУ ХАТ</w:t>
      </w:r>
      <w:r w:rsidRPr="008F0AB7">
        <w:rPr>
          <w:rFonts w:ascii="Arno Pro Caption" w:hAnsi="Arno Pro Caption" w:cs="Segoe UI Semilight"/>
          <w:sz w:val="28"/>
        </w:rPr>
        <w:t>;</w:t>
      </w:r>
    </w:p>
    <w:p w:rsidR="00BB43A8" w:rsidRPr="008F0AB7" w:rsidRDefault="00BB43A8" w:rsidP="00BB43A8">
      <w:pPr>
        <w:spacing w:after="120" w:line="240" w:lineRule="auto"/>
        <w:jc w:val="both"/>
        <w:rPr>
          <w:rFonts w:ascii="Arno Pro Caption" w:hAnsi="Arno Pro Caption" w:cs="Segoe UI Semilight"/>
          <w:sz w:val="28"/>
        </w:rPr>
      </w:pPr>
      <w:r w:rsidRPr="008F0AB7">
        <w:rPr>
          <w:rFonts w:ascii="Arno Pro Caption" w:hAnsi="Arno Pro Caption" w:cs="Segoe UI Semilight"/>
          <w:sz w:val="28"/>
        </w:rPr>
        <w:lastRenderedPageBreak/>
        <w:tab/>
      </w:r>
      <w:r w:rsidR="00EB3B50">
        <w:rPr>
          <w:rFonts w:ascii="Arno Pro Caption" w:hAnsi="Arno Pro Caption" w:cs="Segoe UI Semilight"/>
          <w:sz w:val="28"/>
        </w:rPr>
        <w:t>–</w:t>
      </w:r>
      <w:r w:rsidRPr="008F0AB7">
        <w:rPr>
          <w:rFonts w:ascii="Arno Pro Caption" w:hAnsi="Arno Pro Caption" w:cs="Segoe UI Semilight"/>
          <w:sz w:val="28"/>
        </w:rPr>
        <w:t xml:space="preserve"> от </w:t>
      </w:r>
      <w:r w:rsidR="00B70103" w:rsidRPr="008F0AB7">
        <w:rPr>
          <w:rFonts w:ascii="Arno Pro Caption" w:hAnsi="Arno Pro Caption" w:cs="Segoe UI Semilight"/>
          <w:sz w:val="28"/>
        </w:rPr>
        <w:t>4,9</w:t>
      </w:r>
      <w:r w:rsidRPr="008F0AB7">
        <w:rPr>
          <w:rFonts w:ascii="Arno Pro Caption" w:hAnsi="Arno Pro Caption" w:cs="Segoe UI Semilight"/>
          <w:sz w:val="28"/>
        </w:rPr>
        <w:t xml:space="preserve"> до </w:t>
      </w:r>
      <w:r w:rsidR="00B70103" w:rsidRPr="008F0AB7">
        <w:rPr>
          <w:rFonts w:ascii="Arno Pro Caption" w:hAnsi="Arno Pro Caption" w:cs="Segoe UI Semilight"/>
          <w:sz w:val="28"/>
        </w:rPr>
        <w:t>5</w:t>
      </w:r>
      <w:r w:rsidRPr="008F0AB7">
        <w:rPr>
          <w:rFonts w:ascii="Arno Pro Caption" w:hAnsi="Arno Pro Caption" w:cs="Segoe UI Semilight"/>
          <w:sz w:val="28"/>
        </w:rPr>
        <w:t>,</w:t>
      </w:r>
      <w:r w:rsidR="00B70103" w:rsidRPr="008F0AB7">
        <w:rPr>
          <w:rFonts w:ascii="Arno Pro Caption" w:hAnsi="Arno Pro Caption" w:cs="Segoe UI Semilight"/>
          <w:sz w:val="28"/>
        </w:rPr>
        <w:t>9</w:t>
      </w:r>
      <w:r w:rsidRPr="008F0AB7">
        <w:rPr>
          <w:rFonts w:ascii="Arno Pro Caption" w:hAnsi="Arno Pro Caption" w:cs="Segoe UI Semilight"/>
          <w:sz w:val="28"/>
        </w:rPr>
        <w:t xml:space="preserve">% у </w:t>
      </w:r>
      <w:r w:rsidR="00B70103" w:rsidRPr="008F0AB7">
        <w:rPr>
          <w:rFonts w:ascii="Arno Pro Caption" w:hAnsi="Arno Pro Caption" w:cs="Segoe UI Semilight"/>
          <w:sz w:val="28"/>
        </w:rPr>
        <w:t>КГБ ПОУ ХАМК;</w:t>
      </w:r>
    </w:p>
    <w:p w:rsidR="00BB43A8" w:rsidRPr="008F0AB7" w:rsidRDefault="00BB43A8" w:rsidP="00B70103">
      <w:pPr>
        <w:spacing w:after="120" w:line="240" w:lineRule="auto"/>
        <w:jc w:val="both"/>
        <w:rPr>
          <w:rFonts w:ascii="Arno Pro Caption" w:hAnsi="Arno Pro Caption" w:cs="Segoe UI Semilight"/>
          <w:sz w:val="28"/>
        </w:rPr>
      </w:pPr>
      <w:r w:rsidRPr="008F0AB7">
        <w:rPr>
          <w:rFonts w:ascii="Arno Pro Caption" w:hAnsi="Arno Pro Caption" w:cs="Segoe UI Semilight"/>
          <w:sz w:val="28"/>
        </w:rPr>
        <w:tab/>
      </w:r>
      <w:r w:rsidR="00EB3B50">
        <w:rPr>
          <w:rFonts w:ascii="Arno Pro Caption" w:hAnsi="Arno Pro Caption" w:cs="Segoe UI Semilight"/>
          <w:sz w:val="28"/>
        </w:rPr>
        <w:t>–</w:t>
      </w:r>
      <w:r w:rsidRPr="008F0AB7">
        <w:rPr>
          <w:rFonts w:ascii="Arno Pro Caption" w:hAnsi="Arno Pro Caption" w:cs="Segoe UI Semilight"/>
          <w:sz w:val="28"/>
        </w:rPr>
        <w:t xml:space="preserve"> менее </w:t>
      </w:r>
      <w:r w:rsidR="00B70103" w:rsidRPr="008F0AB7">
        <w:rPr>
          <w:rFonts w:ascii="Arno Pro Caption" w:hAnsi="Arno Pro Caption" w:cs="Segoe UI Semilight"/>
          <w:sz w:val="28"/>
        </w:rPr>
        <w:t>1</w:t>
      </w:r>
      <w:r w:rsidRPr="008F0AB7">
        <w:rPr>
          <w:rFonts w:ascii="Arno Pro Caption" w:hAnsi="Arno Pro Caption" w:cs="Segoe UI Semilight"/>
          <w:sz w:val="28"/>
        </w:rPr>
        <w:t xml:space="preserve">,5% у </w:t>
      </w:r>
      <w:r w:rsidR="00B70103" w:rsidRPr="008F0AB7">
        <w:rPr>
          <w:rFonts w:ascii="Arno Pro Caption" w:hAnsi="Arno Pro Caption" w:cs="Segoe UI Semilight"/>
          <w:sz w:val="28"/>
        </w:rPr>
        <w:t>КГБ ПОУ ХТТТ и КГБ ПОУ ВЛХТ</w:t>
      </w:r>
      <w:r w:rsidRPr="008F0AB7">
        <w:rPr>
          <w:rFonts w:ascii="Arno Pro Caption" w:hAnsi="Arno Pro Caption" w:cs="Segoe UI Semilight"/>
          <w:sz w:val="28"/>
        </w:rPr>
        <w:t>.</w:t>
      </w:r>
    </w:p>
    <w:p w:rsidR="00476E03" w:rsidRPr="008F0AB7" w:rsidRDefault="009379A0" w:rsidP="00AE39C9">
      <w:pPr>
        <w:spacing w:after="0" w:line="240" w:lineRule="auto"/>
        <w:ind w:firstLine="708"/>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 xml:space="preserve">Для </w:t>
      </w:r>
      <w:r w:rsidR="004536BA" w:rsidRPr="008F0AB7">
        <w:rPr>
          <w:rFonts w:ascii="Arno Pro Caption" w:hAnsi="Arno Pro Caption" w:cs="Segoe UI Semilight"/>
          <w:color w:val="000000" w:themeColor="text1"/>
          <w:sz w:val="28"/>
        </w:rPr>
        <w:t xml:space="preserve">обеспечения </w:t>
      </w:r>
      <w:r w:rsidR="00BE020C" w:rsidRPr="008F0AB7">
        <w:rPr>
          <w:rFonts w:ascii="Arno Pro Caption" w:hAnsi="Arno Pro Caption" w:cs="Segoe UI Semilight"/>
          <w:color w:val="000000" w:themeColor="text1"/>
          <w:sz w:val="28"/>
        </w:rPr>
        <w:t xml:space="preserve">качественной </w:t>
      </w:r>
      <w:r w:rsidR="004536BA" w:rsidRPr="008F0AB7">
        <w:rPr>
          <w:rFonts w:ascii="Arno Pro Caption" w:hAnsi="Arno Pro Caption" w:cs="Segoe UI Semilight"/>
          <w:color w:val="000000" w:themeColor="text1"/>
          <w:sz w:val="28"/>
        </w:rPr>
        <w:t xml:space="preserve">практической </w:t>
      </w:r>
      <w:r w:rsidR="00BE020C" w:rsidRPr="008F0AB7">
        <w:rPr>
          <w:rFonts w:ascii="Arno Pro Caption" w:hAnsi="Arno Pro Caption" w:cs="Segoe UI Semilight"/>
          <w:color w:val="000000" w:themeColor="text1"/>
          <w:sz w:val="28"/>
        </w:rPr>
        <w:t>подготовки выпускников</w:t>
      </w:r>
      <w:r w:rsidR="00541B27" w:rsidRPr="008F0AB7">
        <w:rPr>
          <w:rFonts w:ascii="Arno Pro Caption" w:hAnsi="Arno Pro Caption" w:cs="Segoe UI Semilight"/>
          <w:color w:val="000000" w:themeColor="text1"/>
          <w:sz w:val="28"/>
        </w:rPr>
        <w:t xml:space="preserve">, </w:t>
      </w:r>
      <w:r w:rsidR="00BE020C" w:rsidRPr="008F0AB7">
        <w:rPr>
          <w:rFonts w:ascii="Arno Pro Caption" w:hAnsi="Arno Pro Caption" w:cs="Segoe UI Semilight"/>
          <w:color w:val="000000" w:themeColor="text1"/>
          <w:sz w:val="28"/>
        </w:rPr>
        <w:t xml:space="preserve"> </w:t>
      </w:r>
      <w:r w:rsidR="00541B27" w:rsidRPr="008F0AB7">
        <w:rPr>
          <w:rFonts w:ascii="Arno Pro Caption" w:hAnsi="Arno Pro Caption" w:cs="Segoe UI Semilight"/>
          <w:color w:val="000000" w:themeColor="text1"/>
          <w:sz w:val="28"/>
        </w:rPr>
        <w:t xml:space="preserve">интеграции  системы  образования  и  рынка  труда </w:t>
      </w:r>
      <w:r w:rsidR="00BE020C" w:rsidRPr="008F0AB7">
        <w:rPr>
          <w:rFonts w:ascii="Arno Pro Caption" w:hAnsi="Arno Pro Caption" w:cs="Segoe UI Semilight"/>
          <w:color w:val="000000" w:themeColor="text1"/>
          <w:sz w:val="28"/>
        </w:rPr>
        <w:t xml:space="preserve">образовательные организации </w:t>
      </w:r>
      <w:r w:rsidR="0035680F" w:rsidRPr="008F0AB7">
        <w:rPr>
          <w:rFonts w:ascii="Arno Pro Caption" w:hAnsi="Arno Pro Caption" w:cs="Segoe UI Semilight"/>
          <w:color w:val="000000" w:themeColor="text1"/>
          <w:sz w:val="28"/>
        </w:rPr>
        <w:t xml:space="preserve">заключают соглашения о создании на предприятиях-партнерах </w:t>
      </w:r>
      <w:r w:rsidR="00BE020C" w:rsidRPr="008F0AB7">
        <w:rPr>
          <w:rFonts w:ascii="Arno Pro Caption" w:hAnsi="Arno Pro Caption" w:cs="Segoe UI Semilight"/>
          <w:color w:val="000000" w:themeColor="text1"/>
          <w:sz w:val="28"/>
        </w:rPr>
        <w:t>базовы</w:t>
      </w:r>
      <w:r w:rsidR="0035680F" w:rsidRPr="008F0AB7">
        <w:rPr>
          <w:rFonts w:ascii="Arno Pro Caption" w:hAnsi="Arno Pro Caption" w:cs="Segoe UI Semilight"/>
          <w:color w:val="000000" w:themeColor="text1"/>
          <w:sz w:val="28"/>
        </w:rPr>
        <w:t>х</w:t>
      </w:r>
      <w:r w:rsidR="00BE020C" w:rsidRPr="008F0AB7">
        <w:rPr>
          <w:rFonts w:ascii="Arno Pro Caption" w:hAnsi="Arno Pro Caption" w:cs="Segoe UI Semilight"/>
          <w:color w:val="000000" w:themeColor="text1"/>
          <w:sz w:val="28"/>
        </w:rPr>
        <w:t xml:space="preserve"> кафед</w:t>
      </w:r>
      <w:r w:rsidR="0035680F" w:rsidRPr="008F0AB7">
        <w:rPr>
          <w:rFonts w:ascii="Arno Pro Caption" w:hAnsi="Arno Pro Caption" w:cs="Segoe UI Semilight"/>
          <w:color w:val="000000" w:themeColor="text1"/>
          <w:sz w:val="28"/>
        </w:rPr>
        <w:t>р</w:t>
      </w:r>
      <w:r w:rsidR="00562669" w:rsidRPr="008F0AB7">
        <w:rPr>
          <w:rFonts w:ascii="Arno Pro Caption" w:hAnsi="Arno Pro Caption" w:cs="Segoe UI Semilight"/>
          <w:color w:val="000000" w:themeColor="text1"/>
          <w:sz w:val="28"/>
        </w:rPr>
        <w:t xml:space="preserve">, позволяющих </w:t>
      </w:r>
      <w:r w:rsidR="00BE020C" w:rsidRPr="008F0AB7">
        <w:rPr>
          <w:rFonts w:ascii="Arno Pro Caption" w:hAnsi="Arno Pro Caption" w:cs="Segoe UI Semilight"/>
          <w:color w:val="000000" w:themeColor="text1"/>
          <w:sz w:val="28"/>
        </w:rPr>
        <w:t>максимально использова</w:t>
      </w:r>
      <w:r w:rsidR="00562669" w:rsidRPr="008F0AB7">
        <w:rPr>
          <w:rFonts w:ascii="Arno Pro Caption" w:hAnsi="Arno Pro Caption" w:cs="Segoe UI Semilight"/>
          <w:color w:val="000000" w:themeColor="text1"/>
          <w:sz w:val="28"/>
        </w:rPr>
        <w:t>ть</w:t>
      </w:r>
      <w:r w:rsidR="00BE020C" w:rsidRPr="008F0AB7">
        <w:rPr>
          <w:rFonts w:ascii="Arno Pro Caption" w:hAnsi="Arno Pro Caption" w:cs="Segoe UI Semilight"/>
          <w:color w:val="000000" w:themeColor="text1"/>
          <w:sz w:val="28"/>
        </w:rPr>
        <w:t xml:space="preserve"> их инфраструктур</w:t>
      </w:r>
      <w:r w:rsidR="00562669" w:rsidRPr="008F0AB7">
        <w:rPr>
          <w:rFonts w:ascii="Arno Pro Caption" w:hAnsi="Arno Pro Caption" w:cs="Segoe UI Semilight"/>
          <w:color w:val="000000" w:themeColor="text1"/>
          <w:sz w:val="28"/>
        </w:rPr>
        <w:t>у</w:t>
      </w:r>
      <w:r w:rsidR="00BE020C" w:rsidRPr="008F0AB7">
        <w:rPr>
          <w:rFonts w:ascii="Arno Pro Caption" w:hAnsi="Arno Pro Caption" w:cs="Segoe UI Semilight"/>
          <w:color w:val="000000" w:themeColor="text1"/>
          <w:sz w:val="28"/>
        </w:rPr>
        <w:t>.</w:t>
      </w:r>
    </w:p>
    <w:p w:rsidR="00BB43A8" w:rsidRPr="008F0AB7" w:rsidRDefault="00476E03" w:rsidP="009379A0">
      <w:pPr>
        <w:spacing w:after="0" w:line="240" w:lineRule="auto"/>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ab/>
      </w:r>
      <w:r w:rsidR="0042791D" w:rsidRPr="008F0AB7">
        <w:rPr>
          <w:rFonts w:ascii="Arno Pro Caption" w:hAnsi="Arno Pro Caption" w:cs="Segoe UI Semilight"/>
          <w:color w:val="000000" w:themeColor="text1"/>
          <w:sz w:val="28"/>
        </w:rPr>
        <w:t>Документы, подтверждающие наличие базовых кафедр и иных структурных подразделений, обеспечивающих практическую подготовку на базе предприятий, предоставлены девятью ПОО:</w:t>
      </w:r>
    </w:p>
    <w:p w:rsidR="00937BF4" w:rsidRPr="008F0AB7" w:rsidRDefault="00FB4D73" w:rsidP="009379A0">
      <w:pPr>
        <w:pStyle w:val="a3"/>
        <w:numPr>
          <w:ilvl w:val="0"/>
          <w:numId w:val="7"/>
        </w:numPr>
        <w:spacing w:after="0" w:line="240" w:lineRule="auto"/>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КГБ ПОУ ХАМК</w:t>
      </w:r>
      <w:r w:rsidR="005A19CB" w:rsidRPr="008F0AB7">
        <w:rPr>
          <w:rFonts w:ascii="Arno Pro Caption" w:hAnsi="Arno Pro Caption" w:cs="Segoe UI Semilight"/>
          <w:color w:val="000000" w:themeColor="text1"/>
          <w:sz w:val="28"/>
        </w:rPr>
        <w:t xml:space="preserve"> – </w:t>
      </w:r>
      <w:r w:rsidR="00AE39C9" w:rsidRPr="008F0AB7">
        <w:rPr>
          <w:rFonts w:ascii="Arno Pro Caption" w:hAnsi="Arno Pro Caption" w:cs="Segoe UI Semilight"/>
          <w:color w:val="000000" w:themeColor="text1"/>
          <w:sz w:val="28"/>
        </w:rPr>
        <w:t>кафедра «Организация перевозок и управление на транспорте» на базе</w:t>
      </w:r>
      <w:r w:rsidR="005A19CB" w:rsidRPr="008F0AB7">
        <w:rPr>
          <w:rFonts w:ascii="Arno Pro Caption" w:hAnsi="Arno Pro Caption" w:cs="Segoe UI Semilight"/>
          <w:color w:val="000000" w:themeColor="text1"/>
          <w:sz w:val="28"/>
        </w:rPr>
        <w:t xml:space="preserve"> МБУ г. Хабаровска «Хабаровский межотраслевой навигационно-информационный центр»</w:t>
      </w:r>
      <w:r w:rsidR="00AE39C9" w:rsidRPr="008F0AB7">
        <w:rPr>
          <w:rFonts w:ascii="Arno Pro Caption" w:hAnsi="Arno Pro Caption" w:cs="Segoe UI Semilight"/>
          <w:color w:val="000000" w:themeColor="text1"/>
          <w:sz w:val="28"/>
        </w:rPr>
        <w:t>;</w:t>
      </w:r>
    </w:p>
    <w:p w:rsidR="00A42FA8" w:rsidRPr="008F0AB7" w:rsidRDefault="00FB4D73" w:rsidP="00A732E2">
      <w:pPr>
        <w:pStyle w:val="a3"/>
        <w:numPr>
          <w:ilvl w:val="0"/>
          <w:numId w:val="7"/>
        </w:numPr>
        <w:spacing w:after="0" w:line="240" w:lineRule="auto"/>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КГБ ПОУ ХПК</w:t>
      </w:r>
      <w:r w:rsidR="00C42B0E" w:rsidRPr="008F0AB7">
        <w:rPr>
          <w:rFonts w:ascii="Arno Pro Caption" w:hAnsi="Arno Pro Caption" w:cs="Segoe UI Semilight"/>
          <w:color w:val="000000" w:themeColor="text1"/>
          <w:sz w:val="28"/>
        </w:rPr>
        <w:t xml:space="preserve"> – </w:t>
      </w:r>
      <w:r w:rsidR="00937BF4" w:rsidRPr="008F0AB7">
        <w:rPr>
          <w:rFonts w:ascii="Arno Pro Caption" w:hAnsi="Arno Pro Caption" w:cs="Segoe UI Semilight"/>
          <w:color w:val="000000" w:themeColor="text1"/>
          <w:sz w:val="28"/>
        </w:rPr>
        <w:t>отраслевая кафедра «Теория и методика дошкольного и начального образования» на базе КГАНОУ «Краевой центр образования»;</w:t>
      </w:r>
    </w:p>
    <w:p w:rsidR="00807085" w:rsidRPr="008F0AB7" w:rsidRDefault="00807085" w:rsidP="00807085">
      <w:pPr>
        <w:pStyle w:val="a3"/>
        <w:numPr>
          <w:ilvl w:val="0"/>
          <w:numId w:val="7"/>
        </w:numPr>
        <w:spacing w:after="0" w:line="240" w:lineRule="auto"/>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КГБ ПОУ ХГМК – учебные комнаты на базе Детской краевой клинической больницы им. А.К. Пиотровича, Краевой клинической больницы №1 им. профессора С.И. Сергеева</w:t>
      </w:r>
      <w:r w:rsidR="00AF02CB">
        <w:rPr>
          <w:rFonts w:ascii="Arno Pro Caption" w:hAnsi="Arno Pro Caption" w:cs="Segoe UI Semilight"/>
          <w:color w:val="000000" w:themeColor="text1"/>
          <w:sz w:val="28"/>
        </w:rPr>
        <w:t>;</w:t>
      </w:r>
    </w:p>
    <w:p w:rsidR="003C15B8" w:rsidRPr="008F0AB7" w:rsidRDefault="003C15B8" w:rsidP="003C15B8">
      <w:pPr>
        <w:pStyle w:val="a3"/>
        <w:numPr>
          <w:ilvl w:val="0"/>
          <w:numId w:val="7"/>
        </w:numPr>
        <w:spacing w:after="0" w:line="240" w:lineRule="auto"/>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КГА ПОУ ХТК – кафедра «Повар» на базе ООО «Новоторг»;</w:t>
      </w:r>
    </w:p>
    <w:p w:rsidR="00807085" w:rsidRPr="008F0AB7" w:rsidRDefault="00807085" w:rsidP="00807085">
      <w:pPr>
        <w:pStyle w:val="a3"/>
        <w:numPr>
          <w:ilvl w:val="0"/>
          <w:numId w:val="7"/>
        </w:numPr>
        <w:spacing w:after="0" w:line="240" w:lineRule="auto"/>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КГБ ПОУ ККТиС – учебный буфет в кафе «Недальний Восток», учебный класс на базе МАУ «Комсомольский-на-Амуре городской архив»;</w:t>
      </w:r>
    </w:p>
    <w:p w:rsidR="0082192B" w:rsidRPr="008F0AB7" w:rsidRDefault="003C15B8" w:rsidP="0082192B">
      <w:pPr>
        <w:pStyle w:val="a3"/>
        <w:numPr>
          <w:ilvl w:val="0"/>
          <w:numId w:val="7"/>
        </w:numPr>
        <w:spacing w:after="0" w:line="240" w:lineRule="auto"/>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КГБ ПОУ ЧГТТ – базовая кафедра «Обогащение полезных ископаемых» при АО «Ургалуголь»</w:t>
      </w:r>
      <w:r w:rsidR="0082192B" w:rsidRPr="008F0AB7">
        <w:rPr>
          <w:rFonts w:ascii="Arno Pro Caption" w:hAnsi="Arno Pro Caption" w:cs="Segoe UI Semilight"/>
          <w:color w:val="000000" w:themeColor="text1"/>
          <w:sz w:val="28"/>
        </w:rPr>
        <w:t>;</w:t>
      </w:r>
      <w:r w:rsidR="0082192B" w:rsidRPr="008F0AB7">
        <w:rPr>
          <w:rFonts w:ascii="Arno Pro Caption" w:hAnsi="Arno Pro Caption"/>
        </w:rPr>
        <w:t xml:space="preserve"> </w:t>
      </w:r>
    </w:p>
    <w:p w:rsidR="003C15B8" w:rsidRPr="008F0AB7" w:rsidRDefault="0082192B" w:rsidP="003C15B8">
      <w:pPr>
        <w:pStyle w:val="a3"/>
        <w:numPr>
          <w:ilvl w:val="0"/>
          <w:numId w:val="7"/>
        </w:numPr>
        <w:spacing w:after="0" w:line="240" w:lineRule="auto"/>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КГБ ПОУ ХАТ – базовые кафедры на базе детских садов №5 и №10 рабочего поселка Хор;</w:t>
      </w:r>
    </w:p>
    <w:p w:rsidR="00EE56AC" w:rsidRPr="008F0AB7" w:rsidRDefault="00284077" w:rsidP="00EE56AC">
      <w:pPr>
        <w:pStyle w:val="a3"/>
        <w:numPr>
          <w:ilvl w:val="0"/>
          <w:numId w:val="7"/>
        </w:numPr>
        <w:spacing w:after="0" w:line="240" w:lineRule="auto"/>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КГА ПОУ ГАСКК МЦК – использование базовой кафедры «Технологии, оборудование и автоматизация процессов и производств авиастроительного комплекса» Комсомольского-на-Амуре государственного технического университета, расположенной на территории Комсомольского-на-Амуре авиационного завода имени Ю.А. Гагарина</w:t>
      </w:r>
      <w:r w:rsidR="00137D88" w:rsidRPr="008F0AB7">
        <w:rPr>
          <w:rFonts w:ascii="Arno Pro Caption" w:hAnsi="Arno Pro Caption" w:cs="Segoe UI Semilight"/>
          <w:color w:val="000000" w:themeColor="text1"/>
          <w:sz w:val="28"/>
        </w:rPr>
        <w:t>.</w:t>
      </w:r>
    </w:p>
    <w:p w:rsidR="00D46018" w:rsidRPr="008F0AB7" w:rsidRDefault="003F6F5F" w:rsidP="0028274D">
      <w:pPr>
        <w:spacing w:after="0" w:line="240" w:lineRule="auto"/>
        <w:ind w:firstLine="708"/>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 xml:space="preserve">Следующим эффективным способом сотрудничества </w:t>
      </w:r>
      <w:r w:rsidR="0028274D" w:rsidRPr="008F0AB7">
        <w:rPr>
          <w:rFonts w:ascii="Arno Pro Caption" w:hAnsi="Arno Pro Caption" w:cs="Segoe UI Semilight"/>
          <w:color w:val="000000" w:themeColor="text1"/>
          <w:sz w:val="28"/>
        </w:rPr>
        <w:t xml:space="preserve">образовательных организаций с работодателями является привлечение сотрудников предприятий и </w:t>
      </w:r>
      <w:r w:rsidR="0028274D" w:rsidRPr="008F0AB7">
        <w:rPr>
          <w:rFonts w:ascii="Arno Pro Caption" w:hAnsi="Arno Pro Caption" w:cs="Segoe UI Semilight"/>
          <w:color w:val="000000" w:themeColor="text1"/>
          <w:sz w:val="28"/>
        </w:rPr>
        <w:lastRenderedPageBreak/>
        <w:t xml:space="preserve">организаций к </w:t>
      </w:r>
      <w:r w:rsidRPr="008F0AB7">
        <w:rPr>
          <w:rFonts w:ascii="Arno Pro Caption" w:hAnsi="Arno Pro Caption" w:cs="Segoe UI Semilight"/>
          <w:color w:val="000000" w:themeColor="text1"/>
          <w:sz w:val="28"/>
        </w:rPr>
        <w:t>участи</w:t>
      </w:r>
      <w:r w:rsidR="0028274D" w:rsidRPr="008F0AB7">
        <w:rPr>
          <w:rFonts w:ascii="Arno Pro Caption" w:hAnsi="Arno Pro Caption" w:cs="Segoe UI Semilight"/>
          <w:color w:val="000000" w:themeColor="text1"/>
          <w:sz w:val="28"/>
        </w:rPr>
        <w:t>ю</w:t>
      </w:r>
      <w:r w:rsidRPr="008F0AB7">
        <w:rPr>
          <w:rFonts w:ascii="Arno Pro Caption" w:hAnsi="Arno Pro Caption" w:cs="Segoe UI Semilight"/>
          <w:color w:val="000000" w:themeColor="text1"/>
          <w:sz w:val="28"/>
        </w:rPr>
        <w:t xml:space="preserve"> в учебном процессе. </w:t>
      </w:r>
      <w:r w:rsidR="0028274D" w:rsidRPr="008F0AB7">
        <w:rPr>
          <w:rFonts w:ascii="Arno Pro Caption" w:hAnsi="Arno Pro Caption" w:cs="Segoe UI Semilight"/>
          <w:color w:val="000000" w:themeColor="text1"/>
          <w:sz w:val="28"/>
        </w:rPr>
        <w:t>Р</w:t>
      </w:r>
      <w:r w:rsidRPr="008F0AB7">
        <w:rPr>
          <w:rFonts w:ascii="Arno Pro Caption" w:hAnsi="Arno Pro Caption" w:cs="Segoe UI Semilight"/>
          <w:color w:val="000000" w:themeColor="text1"/>
          <w:sz w:val="28"/>
        </w:rPr>
        <w:t>аботодател</w:t>
      </w:r>
      <w:r w:rsidR="0028274D" w:rsidRPr="008F0AB7">
        <w:rPr>
          <w:rFonts w:ascii="Arno Pro Caption" w:hAnsi="Arno Pro Caption" w:cs="Segoe UI Semilight"/>
          <w:color w:val="000000" w:themeColor="text1"/>
          <w:sz w:val="28"/>
        </w:rPr>
        <w:t>и</w:t>
      </w:r>
      <w:r w:rsidRPr="008F0AB7">
        <w:rPr>
          <w:rFonts w:ascii="Arno Pro Caption" w:hAnsi="Arno Pro Caption" w:cs="Segoe UI Semilight"/>
          <w:color w:val="000000" w:themeColor="text1"/>
          <w:sz w:val="28"/>
        </w:rPr>
        <w:t xml:space="preserve"> привлекаются к преподаванию</w:t>
      </w:r>
      <w:r w:rsidR="0028274D" w:rsidRPr="008F0AB7">
        <w:rPr>
          <w:rFonts w:ascii="Arno Pro Caption" w:hAnsi="Arno Pro Caption" w:cs="Segoe UI Semilight"/>
          <w:color w:val="000000" w:themeColor="text1"/>
          <w:sz w:val="28"/>
        </w:rPr>
        <w:t xml:space="preserve"> в </w:t>
      </w:r>
      <w:r w:rsidR="00693422" w:rsidRPr="008F0AB7">
        <w:rPr>
          <w:rFonts w:ascii="Arno Pro Caption" w:hAnsi="Arno Pro Caption" w:cs="Segoe UI Semilight"/>
          <w:color w:val="000000" w:themeColor="text1"/>
          <w:sz w:val="28"/>
        </w:rPr>
        <w:t>большинстве (</w:t>
      </w:r>
      <w:r w:rsidR="00D46018" w:rsidRPr="008F0AB7">
        <w:rPr>
          <w:rFonts w:ascii="Arno Pro Caption" w:hAnsi="Arno Pro Caption" w:cs="Segoe UI Semilight"/>
          <w:color w:val="000000" w:themeColor="text1"/>
          <w:sz w:val="28"/>
        </w:rPr>
        <w:t>восемнадцати</w:t>
      </w:r>
      <w:r w:rsidR="00693422" w:rsidRPr="008F0AB7">
        <w:rPr>
          <w:rFonts w:ascii="Arno Pro Caption" w:hAnsi="Arno Pro Caption" w:cs="Segoe UI Semilight"/>
          <w:color w:val="000000" w:themeColor="text1"/>
          <w:sz w:val="28"/>
        </w:rPr>
        <w:t>)</w:t>
      </w:r>
      <w:r w:rsidR="00D46018" w:rsidRPr="008F0AB7">
        <w:rPr>
          <w:rFonts w:ascii="Arno Pro Caption" w:hAnsi="Arno Pro Caption" w:cs="Segoe UI Semilight"/>
          <w:color w:val="000000" w:themeColor="text1"/>
          <w:sz w:val="28"/>
        </w:rPr>
        <w:t xml:space="preserve"> ПОО</w:t>
      </w:r>
      <w:r w:rsidR="00693422" w:rsidRPr="008F0AB7">
        <w:rPr>
          <w:rFonts w:ascii="Arno Pro Caption" w:hAnsi="Arno Pro Caption" w:cs="Segoe UI Semilight"/>
          <w:color w:val="000000" w:themeColor="text1"/>
          <w:sz w:val="28"/>
        </w:rPr>
        <w:t xml:space="preserve">. </w:t>
      </w:r>
      <w:r w:rsidR="00CD6A04" w:rsidRPr="008F0AB7">
        <w:rPr>
          <w:rFonts w:ascii="Arno Pro Caption" w:hAnsi="Arno Pro Caption" w:cs="Segoe UI Semilight"/>
          <w:color w:val="000000" w:themeColor="text1"/>
          <w:sz w:val="28"/>
        </w:rPr>
        <w:t>Три</w:t>
      </w:r>
      <w:r w:rsidR="00ED6115" w:rsidRPr="008F0AB7">
        <w:rPr>
          <w:rFonts w:ascii="Arno Pro Caption" w:hAnsi="Arno Pro Caption" w:cs="Segoe UI Semilight"/>
          <w:color w:val="000000" w:themeColor="text1"/>
          <w:sz w:val="28"/>
        </w:rPr>
        <w:t xml:space="preserve"> </w:t>
      </w:r>
      <w:r w:rsidR="00D46018" w:rsidRPr="008F0AB7">
        <w:rPr>
          <w:rFonts w:ascii="Arno Pro Caption" w:hAnsi="Arno Pro Caption" w:cs="Segoe UI Semilight"/>
          <w:color w:val="000000" w:themeColor="text1"/>
          <w:sz w:val="28"/>
        </w:rPr>
        <w:t xml:space="preserve">образовательные организации </w:t>
      </w:r>
      <w:r w:rsidR="00ED6115" w:rsidRPr="008F0AB7">
        <w:rPr>
          <w:rFonts w:ascii="Arno Pro Caption" w:hAnsi="Arno Pro Caption" w:cs="Segoe UI Semilight"/>
          <w:color w:val="000000" w:themeColor="text1"/>
          <w:sz w:val="28"/>
        </w:rPr>
        <w:t xml:space="preserve">(КГБ ПОУ ХАМК, КГБ ПОУ КСК и КГБ ПОУ ХКОТСО) привлекают работодателей к </w:t>
      </w:r>
      <w:r w:rsidR="00693422" w:rsidRPr="008F0AB7">
        <w:rPr>
          <w:rFonts w:ascii="Arno Pro Caption" w:hAnsi="Arno Pro Caption" w:cs="Segoe UI Semilight"/>
          <w:color w:val="000000" w:themeColor="text1"/>
          <w:sz w:val="28"/>
        </w:rPr>
        <w:t>руководству дипломным проектированием, рецензированию ВКР,</w:t>
      </w:r>
      <w:r w:rsidR="00ED6115" w:rsidRPr="008F0AB7">
        <w:rPr>
          <w:rFonts w:ascii="Arno Pro Caption" w:hAnsi="Arno Pro Caption" w:cs="Segoe UI Semilight"/>
          <w:color w:val="000000" w:themeColor="text1"/>
          <w:sz w:val="28"/>
        </w:rPr>
        <w:t xml:space="preserve"> </w:t>
      </w:r>
      <w:r w:rsidR="00693422" w:rsidRPr="008F0AB7">
        <w:rPr>
          <w:rFonts w:ascii="Arno Pro Caption" w:hAnsi="Arno Pro Caption" w:cs="Segoe UI Semilight"/>
          <w:color w:val="000000" w:themeColor="text1"/>
          <w:sz w:val="28"/>
        </w:rPr>
        <w:t xml:space="preserve">экспертизе демонстрационных экзаменов, </w:t>
      </w:r>
      <w:r w:rsidR="00ED6115" w:rsidRPr="008F0AB7">
        <w:rPr>
          <w:rFonts w:ascii="Arno Pro Caption" w:hAnsi="Arno Pro Caption" w:cs="Segoe UI Semilight"/>
          <w:color w:val="000000" w:themeColor="text1"/>
          <w:sz w:val="28"/>
        </w:rPr>
        <w:t>участию в составе ГЭК, но не к преподаванию</w:t>
      </w:r>
      <w:r w:rsidR="00693422" w:rsidRPr="008F0AB7">
        <w:rPr>
          <w:rFonts w:ascii="Arno Pro Caption" w:hAnsi="Arno Pro Caption" w:cs="Segoe UI Semilight"/>
          <w:color w:val="000000" w:themeColor="text1"/>
          <w:sz w:val="28"/>
        </w:rPr>
        <w:t xml:space="preserve">. </w:t>
      </w:r>
      <w:r w:rsidR="006F3FB4">
        <w:rPr>
          <w:rFonts w:ascii="Arno Pro Caption" w:hAnsi="Arno Pro Caption" w:cs="Segoe UI Semilight"/>
          <w:color w:val="000000" w:themeColor="text1"/>
          <w:sz w:val="28"/>
        </w:rPr>
        <w:t>Шесть</w:t>
      </w:r>
      <w:r w:rsidR="00ED6115" w:rsidRPr="008F0AB7">
        <w:rPr>
          <w:rFonts w:ascii="Arno Pro Caption" w:hAnsi="Arno Pro Caption" w:cs="Segoe UI Semilight"/>
          <w:color w:val="000000" w:themeColor="text1"/>
          <w:sz w:val="28"/>
        </w:rPr>
        <w:t xml:space="preserve"> ПОО (КГБ ПОУ ХДСТ, КГБ ПОУ ХПЭТ, </w:t>
      </w:r>
      <w:r w:rsidR="00581701" w:rsidRPr="008F0AB7">
        <w:rPr>
          <w:rFonts w:ascii="Arno Pro Caption" w:hAnsi="Arno Pro Caption" w:cs="Segoe UI Semilight"/>
          <w:color w:val="000000" w:themeColor="text1"/>
          <w:sz w:val="28"/>
        </w:rPr>
        <w:t xml:space="preserve">КГБ ПОУ КЛПТ, </w:t>
      </w:r>
      <w:r w:rsidR="00ED6115" w:rsidRPr="008F0AB7">
        <w:rPr>
          <w:rFonts w:ascii="Arno Pro Caption" w:hAnsi="Arno Pro Caption" w:cs="Segoe UI Semilight"/>
          <w:color w:val="000000" w:themeColor="text1"/>
          <w:sz w:val="28"/>
        </w:rPr>
        <w:t xml:space="preserve">КГБ ПОУ КСМТ, КГБ ПОУ ВЛХТ, КГА ПОУ ГАСКК МЦК) </w:t>
      </w:r>
      <w:r w:rsidR="00D46018" w:rsidRPr="008F0AB7">
        <w:rPr>
          <w:rFonts w:ascii="Arno Pro Caption" w:hAnsi="Arno Pro Caption" w:cs="Segoe UI Semilight"/>
          <w:color w:val="000000" w:themeColor="text1"/>
          <w:sz w:val="28"/>
        </w:rPr>
        <w:t>не предоставили информацию по данному критерию.</w:t>
      </w:r>
    </w:p>
    <w:p w:rsidR="00DA0A7E" w:rsidRPr="008F0AB7" w:rsidRDefault="00DA0A7E" w:rsidP="0028274D">
      <w:pPr>
        <w:spacing w:after="0" w:line="240" w:lineRule="auto"/>
        <w:ind w:firstLine="708"/>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 xml:space="preserve">Помимо преподавания, работодатели участвуют и в других формах сотрудничества: </w:t>
      </w:r>
    </w:p>
    <w:p w:rsidR="00DA0A7E" w:rsidRPr="008F0AB7" w:rsidRDefault="006F3FB4" w:rsidP="0028274D">
      <w:pPr>
        <w:spacing w:after="0" w:line="240" w:lineRule="auto"/>
        <w:ind w:firstLine="708"/>
        <w:jc w:val="both"/>
        <w:rPr>
          <w:rFonts w:ascii="Arno Pro Caption" w:hAnsi="Arno Pro Caption" w:cs="Segoe UI Semilight"/>
          <w:sz w:val="28"/>
        </w:rPr>
      </w:pPr>
      <w:r>
        <w:rPr>
          <w:rFonts w:ascii="Arno Pro Caption" w:hAnsi="Arno Pro Caption" w:cs="Segoe UI Semilight"/>
          <w:color w:val="000000" w:themeColor="text1"/>
          <w:sz w:val="28"/>
        </w:rPr>
        <w:t>–</w:t>
      </w:r>
      <w:r w:rsidR="00DA0A7E" w:rsidRPr="008F0AB7">
        <w:rPr>
          <w:rFonts w:ascii="Arno Pro Caption" w:hAnsi="Arno Pro Caption" w:cs="Segoe UI Semilight"/>
          <w:color w:val="000000" w:themeColor="text1"/>
          <w:sz w:val="28"/>
        </w:rPr>
        <w:t xml:space="preserve"> безвозмездная передача оборудования </w:t>
      </w:r>
      <w:r w:rsidR="00F4492E" w:rsidRPr="008F0AB7">
        <w:rPr>
          <w:rFonts w:ascii="Arno Pro Caption" w:hAnsi="Arno Pro Caption" w:cs="Segoe UI Semilight"/>
          <w:color w:val="000000" w:themeColor="text1"/>
          <w:sz w:val="28"/>
        </w:rPr>
        <w:t xml:space="preserve">совершена </w:t>
      </w:r>
      <w:r w:rsidR="00F4492E" w:rsidRPr="008F0AB7">
        <w:rPr>
          <w:rFonts w:ascii="Arno Pro Caption" w:hAnsi="Arno Pro Caption" w:cs="Segoe UI Semilight"/>
          <w:sz w:val="28"/>
        </w:rPr>
        <w:t>в адрес</w:t>
      </w:r>
      <w:r w:rsidR="00DA0A7E" w:rsidRPr="008F0AB7">
        <w:rPr>
          <w:rFonts w:ascii="Arno Pro Caption" w:hAnsi="Arno Pro Caption" w:cs="Segoe UI Semilight"/>
          <w:sz w:val="28"/>
        </w:rPr>
        <w:t xml:space="preserve"> </w:t>
      </w:r>
      <w:r w:rsidR="00203F68" w:rsidRPr="008F0AB7">
        <w:rPr>
          <w:rFonts w:ascii="Arno Pro Caption" w:hAnsi="Arno Pro Caption" w:cs="Segoe UI Semilight"/>
          <w:sz w:val="28"/>
        </w:rPr>
        <w:t>девят</w:t>
      </w:r>
      <w:r w:rsidR="00F4492E" w:rsidRPr="008F0AB7">
        <w:rPr>
          <w:rFonts w:ascii="Arno Pro Caption" w:hAnsi="Arno Pro Caption" w:cs="Segoe UI Semilight"/>
          <w:sz w:val="28"/>
        </w:rPr>
        <w:t>и</w:t>
      </w:r>
      <w:r w:rsidR="00203F68" w:rsidRPr="008F0AB7">
        <w:rPr>
          <w:rFonts w:ascii="Arno Pro Caption" w:hAnsi="Arno Pro Caption" w:cs="Segoe UI Semilight"/>
          <w:sz w:val="28"/>
        </w:rPr>
        <w:t xml:space="preserve"> </w:t>
      </w:r>
      <w:r w:rsidR="00DA0A7E" w:rsidRPr="008F0AB7">
        <w:rPr>
          <w:rFonts w:ascii="Arno Pro Caption" w:hAnsi="Arno Pro Caption" w:cs="Segoe UI Semilight"/>
          <w:sz w:val="28"/>
        </w:rPr>
        <w:t>ПОО (</w:t>
      </w:r>
      <w:r w:rsidR="009C634F" w:rsidRPr="008F0AB7">
        <w:rPr>
          <w:rFonts w:ascii="Arno Pro Caption" w:hAnsi="Arno Pro Caption" w:cs="Segoe UI Semilight"/>
          <w:sz w:val="28"/>
        </w:rPr>
        <w:t xml:space="preserve">КГБ ПОУ ККТиС, КГБ ПОУ КЛПТ, КГБ ПОУ СГПТТ, КГБ ПОУ ХАМК, </w:t>
      </w:r>
      <w:r w:rsidR="00F7116F" w:rsidRPr="008F0AB7">
        <w:rPr>
          <w:rFonts w:ascii="Arno Pro Caption" w:hAnsi="Arno Pro Caption" w:cs="Segoe UI Semilight"/>
          <w:sz w:val="28"/>
        </w:rPr>
        <w:t xml:space="preserve">КГБ ПОУ ХКВТП, </w:t>
      </w:r>
      <w:r w:rsidR="00577081" w:rsidRPr="008F0AB7">
        <w:rPr>
          <w:rFonts w:ascii="Arno Pro Caption" w:hAnsi="Arno Pro Caption" w:cs="Segoe UI Semilight"/>
          <w:sz w:val="28"/>
        </w:rPr>
        <w:t xml:space="preserve">КГБ ПОУ ХПК, </w:t>
      </w:r>
      <w:r w:rsidR="009C634F" w:rsidRPr="008F0AB7">
        <w:rPr>
          <w:rFonts w:ascii="Arno Pro Caption" w:hAnsi="Arno Pro Caption" w:cs="Segoe UI Semilight"/>
          <w:sz w:val="28"/>
        </w:rPr>
        <w:t xml:space="preserve">КГА ПОУ ХТК, </w:t>
      </w:r>
      <w:r w:rsidR="00577081" w:rsidRPr="008F0AB7">
        <w:rPr>
          <w:rFonts w:ascii="Arno Pro Caption" w:hAnsi="Arno Pro Caption" w:cs="Segoe UI Semilight"/>
          <w:sz w:val="28"/>
        </w:rPr>
        <w:t>КГБ ПОУ ХТЭТ</w:t>
      </w:r>
      <w:r w:rsidR="00CD6A04" w:rsidRPr="008F0AB7">
        <w:rPr>
          <w:rFonts w:ascii="Arno Pro Caption" w:hAnsi="Arno Pro Caption" w:cs="Segoe UI Semilight"/>
          <w:sz w:val="28"/>
        </w:rPr>
        <w:t xml:space="preserve"> и</w:t>
      </w:r>
      <w:r w:rsidR="00577081" w:rsidRPr="008F0AB7">
        <w:rPr>
          <w:rFonts w:ascii="Arno Pro Caption" w:hAnsi="Arno Pro Caption" w:cs="Segoe UI Semilight"/>
          <w:sz w:val="28"/>
        </w:rPr>
        <w:t xml:space="preserve"> </w:t>
      </w:r>
      <w:r w:rsidR="00CD6A04" w:rsidRPr="008F0AB7">
        <w:rPr>
          <w:rFonts w:ascii="Arno Pro Caption" w:hAnsi="Arno Pro Caption" w:cs="Segoe UI Semilight"/>
          <w:sz w:val="28"/>
        </w:rPr>
        <w:t>КГБ ПОУ ЧГТТ</w:t>
      </w:r>
      <w:r w:rsidR="00DA0A7E" w:rsidRPr="008F0AB7">
        <w:rPr>
          <w:rFonts w:ascii="Arno Pro Caption" w:hAnsi="Arno Pro Caption" w:cs="Segoe UI Semilight"/>
          <w:sz w:val="28"/>
        </w:rPr>
        <w:t>);</w:t>
      </w:r>
    </w:p>
    <w:p w:rsidR="00DA0A7E" w:rsidRPr="008F0AB7" w:rsidRDefault="006F3FB4" w:rsidP="0028274D">
      <w:pPr>
        <w:spacing w:after="0" w:line="240" w:lineRule="auto"/>
        <w:ind w:firstLine="708"/>
        <w:jc w:val="both"/>
        <w:rPr>
          <w:rFonts w:ascii="Arno Pro Caption" w:hAnsi="Arno Pro Caption" w:cs="Segoe UI Semilight"/>
          <w:sz w:val="28"/>
        </w:rPr>
      </w:pPr>
      <w:r>
        <w:rPr>
          <w:rFonts w:ascii="Arno Pro Caption" w:hAnsi="Arno Pro Caption" w:cs="Segoe UI Semilight"/>
          <w:sz w:val="28"/>
        </w:rPr>
        <w:t>–</w:t>
      </w:r>
      <w:r w:rsidR="00DA0A7E" w:rsidRPr="008F0AB7">
        <w:rPr>
          <w:rFonts w:ascii="Arno Pro Caption" w:hAnsi="Arno Pro Caption" w:cs="Segoe UI Semilight"/>
          <w:sz w:val="28"/>
        </w:rPr>
        <w:t xml:space="preserve"> спонсорск</w:t>
      </w:r>
      <w:r w:rsidR="00F4492E" w:rsidRPr="008F0AB7">
        <w:rPr>
          <w:rFonts w:ascii="Arno Pro Caption" w:hAnsi="Arno Pro Caption" w:cs="Segoe UI Semilight"/>
          <w:sz w:val="28"/>
        </w:rPr>
        <w:t>ая</w:t>
      </w:r>
      <w:r w:rsidR="00DA0A7E" w:rsidRPr="008F0AB7">
        <w:rPr>
          <w:rFonts w:ascii="Arno Pro Caption" w:hAnsi="Arno Pro Caption" w:cs="Segoe UI Semilight"/>
          <w:sz w:val="28"/>
        </w:rPr>
        <w:t xml:space="preserve"> помощ</w:t>
      </w:r>
      <w:r w:rsidR="00F4492E" w:rsidRPr="008F0AB7">
        <w:rPr>
          <w:rFonts w:ascii="Arno Pro Caption" w:hAnsi="Arno Pro Caption" w:cs="Segoe UI Semilight"/>
          <w:sz w:val="28"/>
        </w:rPr>
        <w:t>ь</w:t>
      </w:r>
      <w:r w:rsidR="00DA0A7E" w:rsidRPr="008F0AB7">
        <w:rPr>
          <w:rFonts w:ascii="Arno Pro Caption" w:hAnsi="Arno Pro Caption" w:cs="Segoe UI Semilight"/>
          <w:sz w:val="28"/>
        </w:rPr>
        <w:t xml:space="preserve"> </w:t>
      </w:r>
      <w:r w:rsidR="00F4492E" w:rsidRPr="008F0AB7">
        <w:rPr>
          <w:rFonts w:ascii="Arno Pro Caption" w:hAnsi="Arno Pro Caption" w:cs="Segoe UI Semilight"/>
          <w:sz w:val="28"/>
        </w:rPr>
        <w:t xml:space="preserve">оказана </w:t>
      </w:r>
      <w:r w:rsidR="00203F68" w:rsidRPr="008F0AB7">
        <w:rPr>
          <w:rFonts w:ascii="Arno Pro Caption" w:hAnsi="Arno Pro Caption" w:cs="Segoe UI Semilight"/>
          <w:sz w:val="28"/>
        </w:rPr>
        <w:t>сем</w:t>
      </w:r>
      <w:r w:rsidR="00F4492E" w:rsidRPr="008F0AB7">
        <w:rPr>
          <w:rFonts w:ascii="Arno Pro Caption" w:hAnsi="Arno Pro Caption" w:cs="Segoe UI Semilight"/>
          <w:sz w:val="28"/>
        </w:rPr>
        <w:t>и</w:t>
      </w:r>
      <w:r w:rsidR="00203F68" w:rsidRPr="008F0AB7">
        <w:rPr>
          <w:rFonts w:ascii="Arno Pro Caption" w:hAnsi="Arno Pro Caption" w:cs="Segoe UI Semilight"/>
          <w:sz w:val="28"/>
        </w:rPr>
        <w:t xml:space="preserve"> </w:t>
      </w:r>
      <w:r w:rsidR="00DA0A7E" w:rsidRPr="008F0AB7">
        <w:rPr>
          <w:rFonts w:ascii="Arno Pro Caption" w:hAnsi="Arno Pro Caption" w:cs="Segoe UI Semilight"/>
          <w:sz w:val="28"/>
        </w:rPr>
        <w:t>ПОО (</w:t>
      </w:r>
      <w:r w:rsidR="00F7116F" w:rsidRPr="008F0AB7">
        <w:rPr>
          <w:rFonts w:ascii="Arno Pro Caption" w:hAnsi="Arno Pro Caption" w:cs="Segoe UI Semilight"/>
          <w:sz w:val="28"/>
        </w:rPr>
        <w:t>КГБ ПОУ АПТ,</w:t>
      </w:r>
      <w:r w:rsidR="00577081" w:rsidRPr="008F0AB7">
        <w:rPr>
          <w:rFonts w:ascii="Arno Pro Caption" w:hAnsi="Arno Pro Caption"/>
        </w:rPr>
        <w:t xml:space="preserve"> </w:t>
      </w:r>
      <w:r w:rsidR="009C634F" w:rsidRPr="008F0AB7">
        <w:rPr>
          <w:rFonts w:ascii="Arno Pro Caption" w:hAnsi="Arno Pro Caption" w:cs="Segoe UI Semilight"/>
          <w:sz w:val="28"/>
        </w:rPr>
        <w:t xml:space="preserve">КГБ ПОУ ВМК ЦОПП, КГА ПОУ ГАСКК МЦК, КГБ ПОУ ККТиС, </w:t>
      </w:r>
      <w:r w:rsidR="00577081" w:rsidRPr="008F0AB7">
        <w:rPr>
          <w:rFonts w:ascii="Arno Pro Caption" w:hAnsi="Arno Pro Caption" w:cs="Segoe UI Semilight"/>
          <w:sz w:val="28"/>
        </w:rPr>
        <w:t>КГБ ПОУ ХПК,</w:t>
      </w:r>
      <w:r w:rsidR="00577081" w:rsidRPr="008F0AB7">
        <w:rPr>
          <w:rFonts w:ascii="Arno Pro Caption" w:hAnsi="Arno Pro Caption"/>
        </w:rPr>
        <w:t xml:space="preserve"> </w:t>
      </w:r>
      <w:r w:rsidR="00203F68" w:rsidRPr="008F0AB7">
        <w:rPr>
          <w:rFonts w:ascii="Arno Pro Caption" w:hAnsi="Arno Pro Caption" w:cs="Segoe UI Semilight"/>
          <w:sz w:val="28"/>
        </w:rPr>
        <w:t>КГБ ПОУ ХАТ</w:t>
      </w:r>
      <w:r w:rsidR="00CD6A04" w:rsidRPr="008F0AB7">
        <w:rPr>
          <w:rFonts w:ascii="Arno Pro Caption" w:hAnsi="Arno Pro Caption" w:cs="Segoe UI Semilight"/>
          <w:sz w:val="28"/>
        </w:rPr>
        <w:t xml:space="preserve"> и</w:t>
      </w:r>
      <w:r w:rsidR="00203F68" w:rsidRPr="008F0AB7">
        <w:rPr>
          <w:rFonts w:ascii="Arno Pro Caption" w:hAnsi="Arno Pro Caption"/>
        </w:rPr>
        <w:t xml:space="preserve"> </w:t>
      </w:r>
      <w:r w:rsidR="00203F68" w:rsidRPr="008F0AB7">
        <w:rPr>
          <w:rFonts w:ascii="Arno Pro Caption" w:hAnsi="Arno Pro Caption" w:cs="Segoe UI Semilight"/>
          <w:sz w:val="28"/>
        </w:rPr>
        <w:t>КГБ ПОУ ЧГТТ</w:t>
      </w:r>
      <w:r w:rsidR="00DA0A7E" w:rsidRPr="008F0AB7">
        <w:rPr>
          <w:rFonts w:ascii="Arno Pro Caption" w:hAnsi="Arno Pro Caption" w:cs="Segoe UI Semilight"/>
          <w:sz w:val="28"/>
        </w:rPr>
        <w:t>);</w:t>
      </w:r>
    </w:p>
    <w:p w:rsidR="00DA0A7E" w:rsidRPr="008F0AB7" w:rsidRDefault="006F3FB4" w:rsidP="0028274D">
      <w:pPr>
        <w:spacing w:after="0" w:line="240" w:lineRule="auto"/>
        <w:ind w:firstLine="708"/>
        <w:jc w:val="both"/>
        <w:rPr>
          <w:rFonts w:ascii="Arno Pro Caption" w:hAnsi="Arno Pro Caption" w:cs="Segoe UI Semilight"/>
          <w:sz w:val="28"/>
        </w:rPr>
      </w:pPr>
      <w:r>
        <w:rPr>
          <w:rFonts w:ascii="Arno Pro Caption" w:hAnsi="Arno Pro Caption" w:cs="Segoe UI Semilight"/>
          <w:sz w:val="28"/>
        </w:rPr>
        <w:t>–</w:t>
      </w:r>
      <w:r w:rsidR="00DA0A7E" w:rsidRPr="008F0AB7">
        <w:rPr>
          <w:rFonts w:ascii="Arno Pro Caption" w:hAnsi="Arno Pro Caption" w:cs="Segoe UI Semilight"/>
          <w:sz w:val="28"/>
        </w:rPr>
        <w:t xml:space="preserve"> </w:t>
      </w:r>
      <w:r w:rsidR="00F4492E" w:rsidRPr="008F0AB7">
        <w:rPr>
          <w:rFonts w:ascii="Arno Pro Caption" w:hAnsi="Arno Pro Caption" w:cs="Segoe UI Semilight"/>
          <w:sz w:val="28"/>
        </w:rPr>
        <w:t xml:space="preserve">площадки предприятий </w:t>
      </w:r>
      <w:r w:rsidR="00DA0A7E" w:rsidRPr="008F0AB7">
        <w:rPr>
          <w:rFonts w:ascii="Arno Pro Caption" w:hAnsi="Arno Pro Caption" w:cs="Segoe UI Semilight"/>
          <w:sz w:val="28"/>
        </w:rPr>
        <w:t>предоставл</w:t>
      </w:r>
      <w:r w:rsidR="00F4492E" w:rsidRPr="008F0AB7">
        <w:rPr>
          <w:rFonts w:ascii="Arno Pro Caption" w:hAnsi="Arno Pro Caption" w:cs="Segoe UI Semilight"/>
          <w:sz w:val="28"/>
        </w:rPr>
        <w:t>ены</w:t>
      </w:r>
      <w:r w:rsidR="00DA0A7E" w:rsidRPr="008F0AB7">
        <w:rPr>
          <w:rFonts w:ascii="Arno Pro Caption" w:hAnsi="Arno Pro Caption" w:cs="Segoe UI Semilight"/>
          <w:sz w:val="28"/>
        </w:rPr>
        <w:t xml:space="preserve"> для проведения практических занятий </w:t>
      </w:r>
      <w:r w:rsidR="00203F68" w:rsidRPr="008F0AB7">
        <w:rPr>
          <w:rFonts w:ascii="Arno Pro Caption" w:hAnsi="Arno Pro Caption" w:cs="Segoe UI Semilight"/>
          <w:sz w:val="28"/>
        </w:rPr>
        <w:t>пятнадцат</w:t>
      </w:r>
      <w:r w:rsidR="00F4492E" w:rsidRPr="008F0AB7">
        <w:rPr>
          <w:rFonts w:ascii="Arno Pro Caption" w:hAnsi="Arno Pro Caption" w:cs="Segoe UI Semilight"/>
          <w:sz w:val="28"/>
        </w:rPr>
        <w:t>и</w:t>
      </w:r>
      <w:r w:rsidR="00203F68" w:rsidRPr="008F0AB7">
        <w:rPr>
          <w:rFonts w:ascii="Arno Pro Caption" w:hAnsi="Arno Pro Caption" w:cs="Segoe UI Semilight"/>
          <w:sz w:val="28"/>
        </w:rPr>
        <w:t xml:space="preserve"> </w:t>
      </w:r>
      <w:r w:rsidR="00DA0A7E" w:rsidRPr="008F0AB7">
        <w:rPr>
          <w:rFonts w:ascii="Arno Pro Caption" w:hAnsi="Arno Pro Caption" w:cs="Segoe UI Semilight"/>
          <w:sz w:val="28"/>
        </w:rPr>
        <w:t>ПОО (</w:t>
      </w:r>
      <w:r w:rsidR="009C634F" w:rsidRPr="008F0AB7">
        <w:rPr>
          <w:rFonts w:ascii="Arno Pro Caption" w:hAnsi="Arno Pro Caption" w:cs="Segoe UI Semilight"/>
          <w:sz w:val="28"/>
        </w:rPr>
        <w:t>КГБ ПОУ ВМК ЦОПП, КГА ПОУ ГАСКК МЦК, КГБ ПОУ КЛПТ, КГБ ПОУ НПГТ, КГБ ПОУ ХАМК,</w:t>
      </w:r>
      <w:r w:rsidR="009C634F" w:rsidRPr="008F0AB7">
        <w:rPr>
          <w:rFonts w:ascii="Arno Pro Caption" w:hAnsi="Arno Pro Caption"/>
        </w:rPr>
        <w:t xml:space="preserve"> </w:t>
      </w:r>
      <w:r w:rsidR="009C634F" w:rsidRPr="008F0AB7">
        <w:rPr>
          <w:rFonts w:ascii="Arno Pro Caption" w:hAnsi="Arno Pro Caption" w:cs="Segoe UI Semilight"/>
          <w:sz w:val="28"/>
        </w:rPr>
        <w:t>КГБ ПОУ ХКВТП,</w:t>
      </w:r>
      <w:r w:rsidR="009C634F" w:rsidRPr="008F0AB7">
        <w:rPr>
          <w:rFonts w:ascii="Arno Pro Caption" w:hAnsi="Arno Pro Caption"/>
        </w:rPr>
        <w:t xml:space="preserve"> </w:t>
      </w:r>
      <w:r w:rsidR="009C634F" w:rsidRPr="008F0AB7">
        <w:rPr>
          <w:rFonts w:ascii="Arno Pro Caption" w:hAnsi="Arno Pro Caption" w:cs="Segoe UI Semilight"/>
          <w:sz w:val="28"/>
        </w:rPr>
        <w:t>КГБ ПОУ ХКОТСО, КГБ ПОУ ХПК, КГБ ПОУ ХТГИПП, КГБ ПОУ ХТК, КГА ПОУ ХТК, КГБ ПОУ ХТЭТ, КГБ ПОУ ХАТ, КГБ ПОУ ЧГТТ</w:t>
      </w:r>
      <w:r w:rsidR="00CD6A04" w:rsidRPr="008F0AB7">
        <w:rPr>
          <w:rFonts w:ascii="Arno Pro Caption" w:hAnsi="Arno Pro Caption" w:cs="Segoe UI Semilight"/>
          <w:sz w:val="28"/>
        </w:rPr>
        <w:t xml:space="preserve"> и</w:t>
      </w:r>
      <w:r w:rsidR="009C634F" w:rsidRPr="008F0AB7">
        <w:rPr>
          <w:rFonts w:ascii="Arno Pro Caption" w:hAnsi="Arno Pro Caption" w:cs="Segoe UI Semilight"/>
          <w:sz w:val="28"/>
        </w:rPr>
        <w:t xml:space="preserve"> КГБ ПОУ ХТТТ).</w:t>
      </w:r>
      <w:r w:rsidR="00203F68" w:rsidRPr="008F0AB7">
        <w:rPr>
          <w:rFonts w:ascii="Arno Pro Caption" w:hAnsi="Arno Pro Caption" w:cs="Segoe UI Semilight"/>
          <w:sz w:val="28"/>
        </w:rPr>
        <w:t xml:space="preserve"> </w:t>
      </w:r>
    </w:p>
    <w:p w:rsidR="00DA0A7E" w:rsidRPr="008F0AB7" w:rsidRDefault="00203F68" w:rsidP="0028274D">
      <w:pPr>
        <w:spacing w:after="0" w:line="240" w:lineRule="auto"/>
        <w:ind w:firstLine="708"/>
        <w:jc w:val="both"/>
        <w:rPr>
          <w:rFonts w:ascii="Arno Pro Caption" w:hAnsi="Arno Pro Caption" w:cs="Segoe UI Semilight"/>
          <w:color w:val="000000" w:themeColor="text1"/>
          <w:sz w:val="28"/>
        </w:rPr>
      </w:pPr>
      <w:r w:rsidRPr="008F0AB7">
        <w:rPr>
          <w:rFonts w:ascii="Arno Pro Caption" w:hAnsi="Arno Pro Caption" w:cs="Segoe UI Semilight"/>
          <w:color w:val="000000" w:themeColor="text1"/>
          <w:sz w:val="28"/>
        </w:rPr>
        <w:t xml:space="preserve">Информацию по данному показателю не предоставили </w:t>
      </w:r>
      <w:r w:rsidR="009C634F" w:rsidRPr="008F0AB7">
        <w:rPr>
          <w:rFonts w:ascii="Arno Pro Caption" w:hAnsi="Arno Pro Caption" w:cs="Segoe UI Semilight"/>
          <w:color w:val="000000" w:themeColor="text1"/>
          <w:sz w:val="28"/>
        </w:rPr>
        <w:t xml:space="preserve">КГБ ПОУ ВЛХТ, КГБ ПОУ КСК, КГБ ПОУ КСМТ, КГБ ПОУ СПТ, </w:t>
      </w:r>
      <w:r w:rsidR="00F7116F" w:rsidRPr="008F0AB7">
        <w:rPr>
          <w:rFonts w:ascii="Arno Pro Caption" w:hAnsi="Arno Pro Caption" w:cs="Segoe UI Semilight"/>
          <w:color w:val="000000" w:themeColor="text1"/>
          <w:sz w:val="28"/>
        </w:rPr>
        <w:t>КГБ ПОУ ХГМК</w:t>
      </w:r>
      <w:r w:rsidR="009C634F" w:rsidRPr="008F0AB7">
        <w:rPr>
          <w:rFonts w:ascii="Arno Pro Caption" w:hAnsi="Arno Pro Caption" w:cs="Segoe UI Semilight"/>
          <w:color w:val="000000" w:themeColor="text1"/>
          <w:sz w:val="28"/>
        </w:rPr>
        <w:t>,</w:t>
      </w:r>
      <w:r w:rsidR="00F7116F" w:rsidRPr="008F0AB7">
        <w:rPr>
          <w:rFonts w:ascii="Arno Pro Caption" w:hAnsi="Arno Pro Caption" w:cs="Segoe UI Semilight"/>
          <w:color w:val="000000" w:themeColor="text1"/>
          <w:sz w:val="28"/>
        </w:rPr>
        <w:t xml:space="preserve"> КГБ ПОУ ХДСТ, </w:t>
      </w:r>
      <w:r w:rsidR="00577081" w:rsidRPr="008F0AB7">
        <w:rPr>
          <w:rFonts w:ascii="Arno Pro Caption" w:hAnsi="Arno Pro Caption" w:cs="Segoe UI Semilight"/>
          <w:color w:val="000000" w:themeColor="text1"/>
          <w:sz w:val="28"/>
        </w:rPr>
        <w:t xml:space="preserve">КГБ ПОУ ХПЭТ </w:t>
      </w:r>
      <w:r w:rsidRPr="008F0AB7">
        <w:rPr>
          <w:rFonts w:ascii="Arno Pro Caption" w:hAnsi="Arno Pro Caption" w:cs="Segoe UI Semilight"/>
          <w:color w:val="000000" w:themeColor="text1"/>
          <w:sz w:val="28"/>
        </w:rPr>
        <w:t>и КГБ ПОУ ХТТБПТ.</w:t>
      </w:r>
    </w:p>
    <w:p w:rsidR="00C371EE" w:rsidRPr="008F0AB7" w:rsidRDefault="00CA4A05"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В Хабаровском крае утверждена региональная модель наставничества. В рамках ее реализации к</w:t>
      </w:r>
      <w:r w:rsidR="007F0786" w:rsidRPr="008F0AB7">
        <w:rPr>
          <w:rFonts w:ascii="Arno Pro Caption" w:hAnsi="Arno Pro Caption" w:cs="Segoe UI Semilight"/>
          <w:sz w:val="28"/>
        </w:rPr>
        <w:t>олледжи и техникумы</w:t>
      </w:r>
      <w:r w:rsidR="00C371EE" w:rsidRPr="008F0AB7">
        <w:rPr>
          <w:rFonts w:ascii="Arno Pro Caption" w:hAnsi="Arno Pro Caption" w:cs="Segoe UI Semilight"/>
          <w:sz w:val="28"/>
        </w:rPr>
        <w:t xml:space="preserve"> </w:t>
      </w:r>
      <w:r w:rsidRPr="008F0AB7">
        <w:rPr>
          <w:rFonts w:ascii="Arno Pro Caption" w:hAnsi="Arno Pro Caption" w:cs="Segoe UI Semilight"/>
          <w:sz w:val="28"/>
        </w:rPr>
        <w:t xml:space="preserve">ведут работу по </w:t>
      </w:r>
      <w:r w:rsidR="007F0786" w:rsidRPr="008F0AB7">
        <w:rPr>
          <w:rFonts w:ascii="Arno Pro Caption" w:hAnsi="Arno Pro Caption" w:cs="Segoe UI Semilight"/>
          <w:sz w:val="28"/>
        </w:rPr>
        <w:t>внедрению и развитию системы наставничества на производстве как условию профессионального становления студентов</w:t>
      </w:r>
      <w:r w:rsidR="00C371EE" w:rsidRPr="008F0AB7">
        <w:rPr>
          <w:rFonts w:ascii="Arno Pro Caption" w:hAnsi="Arno Pro Caption" w:cs="Segoe UI Semilight"/>
          <w:sz w:val="28"/>
        </w:rPr>
        <w:t>.</w:t>
      </w:r>
      <w:r w:rsidRPr="008F0AB7">
        <w:rPr>
          <w:rFonts w:ascii="Arno Pro Caption" w:hAnsi="Arno Pro Caption" w:cs="Segoe UI Semilight"/>
          <w:sz w:val="28"/>
        </w:rPr>
        <w:t xml:space="preserve"> Среди ожидаемых результатов такой работы</w:t>
      </w:r>
      <w:r w:rsidR="006F3FB4">
        <w:rPr>
          <w:rFonts w:ascii="Arno Pro Caption" w:hAnsi="Arno Pro Caption" w:cs="Segoe UI Semilight"/>
          <w:sz w:val="28"/>
        </w:rPr>
        <w:t>:</w:t>
      </w:r>
      <w:r w:rsidRPr="008F0AB7">
        <w:rPr>
          <w:rFonts w:ascii="Arno Pro Caption" w:hAnsi="Arno Pro Caption" w:cs="Segoe UI Semilight"/>
          <w:sz w:val="28"/>
        </w:rPr>
        <w:t xml:space="preserve"> передача наставляемым актуализированного профессионального опыта, сокращение адаптационного периода студентов при прохождении производственной практики и дальнейшем трудоустройстве, создание устойчивого партнерства с работодателями.</w:t>
      </w:r>
    </w:p>
    <w:p w:rsidR="00A40026" w:rsidRPr="008F0AB7" w:rsidRDefault="00A40026"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lastRenderedPageBreak/>
        <w:t xml:space="preserve">Подобный опыт </w:t>
      </w:r>
      <w:r w:rsidR="00235539" w:rsidRPr="008F0AB7">
        <w:rPr>
          <w:rFonts w:ascii="Arno Pro Caption" w:hAnsi="Arno Pro Caption" w:cs="Segoe UI Semilight"/>
          <w:sz w:val="28"/>
        </w:rPr>
        <w:t>представлен</w:t>
      </w:r>
      <w:r w:rsidRPr="008F0AB7">
        <w:rPr>
          <w:rFonts w:ascii="Arno Pro Caption" w:hAnsi="Arno Pro Caption" w:cs="Segoe UI Semilight"/>
          <w:sz w:val="28"/>
        </w:rPr>
        <w:t xml:space="preserve"> </w:t>
      </w:r>
      <w:r w:rsidR="005506E7" w:rsidRPr="008F0AB7">
        <w:rPr>
          <w:rFonts w:ascii="Arno Pro Caption" w:hAnsi="Arno Pro Caption" w:cs="Segoe UI Semilight"/>
          <w:sz w:val="28"/>
        </w:rPr>
        <w:t>сем</w:t>
      </w:r>
      <w:r w:rsidR="0085620D" w:rsidRPr="008F0AB7">
        <w:rPr>
          <w:rFonts w:ascii="Arno Pro Caption" w:hAnsi="Arno Pro Caption" w:cs="Segoe UI Semilight"/>
          <w:sz w:val="28"/>
        </w:rPr>
        <w:t>ью</w:t>
      </w:r>
      <w:r w:rsidRPr="008F0AB7">
        <w:rPr>
          <w:rFonts w:ascii="Arno Pro Caption" w:hAnsi="Arno Pro Caption" w:cs="Segoe UI Semilight"/>
          <w:sz w:val="28"/>
        </w:rPr>
        <w:t xml:space="preserve"> ПОО.</w:t>
      </w:r>
    </w:p>
    <w:p w:rsidR="00CE7AB1" w:rsidRPr="008F0AB7" w:rsidRDefault="00F76760"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В КГБ ПОУ ХПК модель организации практики в форме наставничества реализуется совместно с работодателями на базе КГАНОУ «Краевой </w:t>
      </w:r>
      <w:r w:rsidR="00F400E7">
        <w:rPr>
          <w:rFonts w:ascii="Arno Pro Caption" w:hAnsi="Arno Pro Caption" w:cs="Segoe UI Semilight"/>
          <w:sz w:val="28"/>
        </w:rPr>
        <w:t>центр образования»,  МБОУ СОШ №</w:t>
      </w:r>
      <w:r w:rsidRPr="008F0AB7">
        <w:rPr>
          <w:rFonts w:ascii="Arno Pro Caption" w:hAnsi="Arno Pro Caption" w:cs="Segoe UI Semilight"/>
          <w:sz w:val="28"/>
        </w:rPr>
        <w:t>68, МАДОУ г. Хаб</w:t>
      </w:r>
      <w:r w:rsidR="00F400E7">
        <w:rPr>
          <w:rFonts w:ascii="Arno Pro Caption" w:hAnsi="Arno Pro Caption" w:cs="Segoe UI Semilight"/>
          <w:sz w:val="28"/>
        </w:rPr>
        <w:t>аровска №</w:t>
      </w:r>
      <w:r w:rsidRPr="008F0AB7">
        <w:rPr>
          <w:rFonts w:ascii="Arno Pro Caption" w:hAnsi="Arno Pro Caption" w:cs="Segoe UI Semilight"/>
          <w:sz w:val="28"/>
        </w:rPr>
        <w:t xml:space="preserve">78 «Семицветик», МАОУ «Лицей «Ступени», МАОУ НОШ «Первые шаги», МАДОУ №187, МБОУ СОШ №62. </w:t>
      </w:r>
    </w:p>
    <w:p w:rsidR="00F76760" w:rsidRPr="008F0AB7" w:rsidRDefault="008A0FB5"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В </w:t>
      </w:r>
      <w:r w:rsidR="0089547A" w:rsidRPr="008F0AB7">
        <w:rPr>
          <w:rFonts w:ascii="Arno Pro Caption" w:hAnsi="Arno Pro Caption" w:cs="Segoe UI Semilight"/>
          <w:sz w:val="28"/>
        </w:rPr>
        <w:t xml:space="preserve">КГБ ПОУ ККТиС </w:t>
      </w:r>
      <w:r w:rsidRPr="008F0AB7">
        <w:rPr>
          <w:rFonts w:ascii="Arno Pro Caption" w:hAnsi="Arno Pro Caption" w:cs="Segoe UI Semilight"/>
          <w:sz w:val="28"/>
        </w:rPr>
        <w:t>используется флеш-наставничество, когда на встречи с обучающимися приглашаются представители работодателей, выпускники, достигшие значительных успехов, а также классический вариант наставничества при прохождении студентами практики на предприятиях.</w:t>
      </w:r>
    </w:p>
    <w:p w:rsidR="008A0FB5" w:rsidRPr="008F0AB7" w:rsidRDefault="00AF23C2"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Партнерами КГБ ПОУ ВМК ЦОПП в области участия в программе наставничества</w:t>
      </w:r>
      <w:r w:rsidRPr="008F0AB7">
        <w:rPr>
          <w:rFonts w:ascii="Arno Pro Caption" w:hAnsi="Arno Pro Caption"/>
        </w:rPr>
        <w:t xml:space="preserve"> </w:t>
      </w:r>
      <w:r w:rsidRPr="008F0AB7">
        <w:rPr>
          <w:rFonts w:ascii="Arno Pro Caption" w:hAnsi="Arno Pro Caption" w:cs="Segoe UI Semilight"/>
          <w:sz w:val="28"/>
        </w:rPr>
        <w:t>являются АО «Дальтран</w:t>
      </w:r>
      <w:r w:rsidR="00F400E7">
        <w:rPr>
          <w:rFonts w:ascii="Arno Pro Caption" w:hAnsi="Arno Pro Caption" w:cs="Segoe UI Semilight"/>
          <w:sz w:val="28"/>
        </w:rPr>
        <w:t>с</w:t>
      </w:r>
      <w:r w:rsidRPr="008F0AB7">
        <w:rPr>
          <w:rFonts w:ascii="Arno Pro Caption" w:hAnsi="Arno Pro Caption" w:cs="Segoe UI Semilight"/>
          <w:sz w:val="28"/>
        </w:rPr>
        <w:t>уголь»,</w:t>
      </w:r>
      <w:r w:rsidRPr="008F0AB7">
        <w:rPr>
          <w:rFonts w:ascii="Arno Pro Caption" w:hAnsi="Arno Pro Caption"/>
        </w:rPr>
        <w:t xml:space="preserve"> </w:t>
      </w:r>
      <w:r w:rsidRPr="008F0AB7">
        <w:rPr>
          <w:rFonts w:ascii="Arno Pro Caption" w:hAnsi="Arno Pro Caption" w:cs="Segoe UI Semilight"/>
          <w:sz w:val="28"/>
        </w:rPr>
        <w:t>АО «Оборонэнерго» и МУП «Янтарь», представители которых оказывают студентам колледжа</w:t>
      </w:r>
      <w:r w:rsidR="00436233" w:rsidRPr="008F0AB7">
        <w:rPr>
          <w:rFonts w:ascii="Arno Pro Caption" w:hAnsi="Arno Pro Caption" w:cs="Segoe UI Semilight"/>
          <w:sz w:val="28"/>
        </w:rPr>
        <w:t>,</w:t>
      </w:r>
      <w:r w:rsidRPr="008F0AB7">
        <w:rPr>
          <w:rFonts w:ascii="Arno Pro Caption" w:hAnsi="Arno Pro Caption" w:cs="Segoe UI Semilight"/>
          <w:sz w:val="28"/>
        </w:rPr>
        <w:t xml:space="preserve"> проходящим производственную практику, помощь </w:t>
      </w:r>
      <w:r w:rsidR="00436233" w:rsidRPr="008F0AB7">
        <w:rPr>
          <w:rFonts w:ascii="Arno Pro Caption" w:hAnsi="Arno Pro Caption" w:cs="Segoe UI Semilight"/>
          <w:sz w:val="28"/>
        </w:rPr>
        <w:t>в</w:t>
      </w:r>
      <w:r w:rsidRPr="008F0AB7">
        <w:rPr>
          <w:rFonts w:ascii="Arno Pro Caption" w:hAnsi="Arno Pro Caption" w:cs="Segoe UI Semilight"/>
          <w:sz w:val="28"/>
        </w:rPr>
        <w:t xml:space="preserve"> профессионально</w:t>
      </w:r>
      <w:r w:rsidR="00436233" w:rsidRPr="008F0AB7">
        <w:rPr>
          <w:rFonts w:ascii="Arno Pro Caption" w:hAnsi="Arno Pro Caption" w:cs="Segoe UI Semilight"/>
          <w:sz w:val="28"/>
        </w:rPr>
        <w:t>м</w:t>
      </w:r>
      <w:r w:rsidRPr="008F0AB7">
        <w:rPr>
          <w:rFonts w:ascii="Arno Pro Caption" w:hAnsi="Arno Pro Caption" w:cs="Segoe UI Semilight"/>
          <w:sz w:val="28"/>
        </w:rPr>
        <w:t xml:space="preserve"> и личностно</w:t>
      </w:r>
      <w:r w:rsidR="00436233" w:rsidRPr="008F0AB7">
        <w:rPr>
          <w:rFonts w:ascii="Arno Pro Caption" w:hAnsi="Arno Pro Caption" w:cs="Segoe UI Semilight"/>
          <w:sz w:val="28"/>
        </w:rPr>
        <w:t>м</w:t>
      </w:r>
      <w:r w:rsidRPr="008F0AB7">
        <w:rPr>
          <w:rFonts w:ascii="Arno Pro Caption" w:hAnsi="Arno Pro Caption" w:cs="Segoe UI Semilight"/>
          <w:sz w:val="28"/>
        </w:rPr>
        <w:t xml:space="preserve"> развити</w:t>
      </w:r>
      <w:r w:rsidR="00436233" w:rsidRPr="008F0AB7">
        <w:rPr>
          <w:rFonts w:ascii="Arno Pro Caption" w:hAnsi="Arno Pro Caption" w:cs="Segoe UI Semilight"/>
          <w:sz w:val="28"/>
        </w:rPr>
        <w:t>и</w:t>
      </w:r>
      <w:r w:rsidRPr="008F0AB7">
        <w:rPr>
          <w:rFonts w:ascii="Arno Pro Caption" w:hAnsi="Arno Pro Caption" w:cs="Segoe UI Semilight"/>
          <w:sz w:val="28"/>
        </w:rPr>
        <w:t xml:space="preserve">. </w:t>
      </w:r>
    </w:p>
    <w:p w:rsidR="005E104C" w:rsidRPr="008F0AB7" w:rsidRDefault="009E1FAA"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Студенты КГА ПОУ ГАСКК МЦК благодаря системе наставничества, реализуемой совместно с ООО «Амурсталь», </w:t>
      </w:r>
      <w:r w:rsidR="00F400E7">
        <w:rPr>
          <w:rFonts w:ascii="Arno Pro Caption" w:hAnsi="Arno Pro Caption" w:cs="Segoe UI Semilight"/>
          <w:sz w:val="28"/>
        </w:rPr>
        <w:t>имеют</w:t>
      </w:r>
      <w:r w:rsidRPr="008F0AB7">
        <w:rPr>
          <w:rFonts w:ascii="Arno Pro Caption" w:hAnsi="Arno Pro Caption" w:cs="Segoe UI Semilight"/>
          <w:sz w:val="28"/>
        </w:rPr>
        <w:t xml:space="preserve"> возможность во время производственной практики получить </w:t>
      </w:r>
      <w:r w:rsidR="00A72F47" w:rsidRPr="008F0AB7">
        <w:rPr>
          <w:rFonts w:ascii="Arno Pro Caption" w:hAnsi="Arno Pro Caption" w:cs="Segoe UI Semilight"/>
          <w:sz w:val="28"/>
        </w:rPr>
        <w:t>вторую рабочую</w:t>
      </w:r>
      <w:r w:rsidRPr="008F0AB7">
        <w:rPr>
          <w:rFonts w:ascii="Arno Pro Caption" w:hAnsi="Arno Pro Caption" w:cs="Segoe UI Semilight"/>
          <w:sz w:val="28"/>
        </w:rPr>
        <w:t xml:space="preserve"> профессию</w:t>
      </w:r>
      <w:r w:rsidR="00A72F47" w:rsidRPr="008F0AB7">
        <w:rPr>
          <w:rFonts w:ascii="Arno Pro Caption" w:hAnsi="Arno Pro Caption" w:cs="Segoe UI Semilight"/>
          <w:sz w:val="28"/>
        </w:rPr>
        <w:t>, востребованную на заводе</w:t>
      </w:r>
      <w:r w:rsidRPr="008F0AB7">
        <w:rPr>
          <w:rFonts w:ascii="Arno Pro Caption" w:hAnsi="Arno Pro Caption" w:cs="Segoe UI Semilight"/>
          <w:sz w:val="28"/>
        </w:rPr>
        <w:t>, а также после практики могут продолжить работать на предприятии, параллельно обучаясь в колледже по индивидуальному учебному плану.</w:t>
      </w:r>
    </w:p>
    <w:p w:rsidR="00A72F47" w:rsidRPr="008F0AB7" w:rsidRDefault="009B0259"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КГБ ПОУ </w:t>
      </w:r>
      <w:r w:rsidR="00CC2EF4" w:rsidRPr="008F0AB7">
        <w:rPr>
          <w:rFonts w:ascii="Arno Pro Caption" w:hAnsi="Arno Pro Caption" w:cs="Segoe UI Semilight"/>
          <w:sz w:val="28"/>
        </w:rPr>
        <w:t>ЧГТТ</w:t>
      </w:r>
      <w:r w:rsidR="003C394A" w:rsidRPr="008F0AB7">
        <w:rPr>
          <w:rFonts w:ascii="Arno Pro Caption" w:hAnsi="Arno Pro Caption" w:cs="Segoe UI Semilight"/>
          <w:sz w:val="28"/>
        </w:rPr>
        <w:t xml:space="preserve"> налажено тесное взаимодействие с АО «Ургалуголь» – работники  предприятия активно участвуют в движении наставничества над студентами техникума. Основной формой является наставничество при прохождении практики. За каждым студентом или за группой студентов з</w:t>
      </w:r>
      <w:r w:rsidR="00AF02CB">
        <w:rPr>
          <w:rFonts w:ascii="Arno Pro Caption" w:hAnsi="Arno Pro Caption" w:cs="Segoe UI Semilight"/>
          <w:sz w:val="28"/>
        </w:rPr>
        <w:t>акрепляется наставник. При этом</w:t>
      </w:r>
      <w:r w:rsidR="003C394A" w:rsidRPr="008F0AB7">
        <w:rPr>
          <w:rFonts w:ascii="Arno Pro Caption" w:hAnsi="Arno Pro Caption" w:cs="Segoe UI Semilight"/>
          <w:sz w:val="28"/>
        </w:rPr>
        <w:t xml:space="preserve"> практиканты официально трудоустраиваются, </w:t>
      </w:r>
      <w:r w:rsidR="0080718E" w:rsidRPr="008F0AB7">
        <w:rPr>
          <w:rFonts w:ascii="Arno Pro Caption" w:hAnsi="Arno Pro Caption" w:cs="Segoe UI Semilight"/>
          <w:sz w:val="28"/>
        </w:rPr>
        <w:t>а наставники работают по договору, по результатам выполнения которого получают оплату.</w:t>
      </w:r>
    </w:p>
    <w:p w:rsidR="0080718E" w:rsidRPr="008F0AB7" w:rsidRDefault="001378A4"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КГА ПОУ ХТК практика наставничества реализуется в тесном сотрудничестве с ООО «Новоторг»</w:t>
      </w:r>
      <w:r w:rsidR="003B372B" w:rsidRPr="008F0AB7">
        <w:rPr>
          <w:rFonts w:ascii="Arno Pro Caption" w:hAnsi="Arno Pro Caption" w:cs="Segoe UI Semilight"/>
          <w:sz w:val="28"/>
        </w:rPr>
        <w:t>.</w:t>
      </w:r>
      <w:r w:rsidR="003B372B" w:rsidRPr="008F0AB7">
        <w:rPr>
          <w:rFonts w:ascii="Arno Pro Caption" w:hAnsi="Arno Pro Caption"/>
        </w:rPr>
        <w:t xml:space="preserve"> </w:t>
      </w:r>
      <w:r w:rsidR="003B372B" w:rsidRPr="008F0AB7">
        <w:rPr>
          <w:rFonts w:ascii="Arno Pro Caption" w:hAnsi="Arno Pro Caption" w:cs="Segoe UI Semilight"/>
          <w:sz w:val="28"/>
        </w:rPr>
        <w:t xml:space="preserve">Студенты колледжа благодаря </w:t>
      </w:r>
      <w:r w:rsidR="008F4BB7" w:rsidRPr="008F0AB7">
        <w:rPr>
          <w:rFonts w:ascii="Arno Pro Caption" w:hAnsi="Arno Pro Caption" w:cs="Segoe UI Semilight"/>
          <w:sz w:val="28"/>
        </w:rPr>
        <w:t xml:space="preserve">группе </w:t>
      </w:r>
      <w:r w:rsidR="003B372B" w:rsidRPr="008F0AB7">
        <w:rPr>
          <w:rFonts w:ascii="Arno Pro Caption" w:hAnsi="Arno Pro Caption" w:cs="Segoe UI Semilight"/>
          <w:sz w:val="28"/>
        </w:rPr>
        <w:t>опытны</w:t>
      </w:r>
      <w:r w:rsidR="008F4BB7" w:rsidRPr="008F0AB7">
        <w:rPr>
          <w:rFonts w:ascii="Arno Pro Caption" w:hAnsi="Arno Pro Caption" w:cs="Segoe UI Semilight"/>
          <w:sz w:val="28"/>
        </w:rPr>
        <w:t>х</w:t>
      </w:r>
      <w:r w:rsidR="003B372B" w:rsidRPr="008F0AB7">
        <w:rPr>
          <w:rFonts w:ascii="Arno Pro Caption" w:hAnsi="Arno Pro Caption" w:cs="Segoe UI Semilight"/>
          <w:sz w:val="28"/>
        </w:rPr>
        <w:t xml:space="preserve"> наставник</w:t>
      </w:r>
      <w:r w:rsidR="008F4BB7" w:rsidRPr="008F0AB7">
        <w:rPr>
          <w:rFonts w:ascii="Arno Pro Caption" w:hAnsi="Arno Pro Caption" w:cs="Segoe UI Semilight"/>
          <w:sz w:val="28"/>
        </w:rPr>
        <w:t>ов</w:t>
      </w:r>
      <w:r w:rsidR="003B372B" w:rsidRPr="008F0AB7">
        <w:rPr>
          <w:rFonts w:ascii="Arno Pro Caption" w:hAnsi="Arno Pro Caption" w:cs="Segoe UI Semilight"/>
          <w:sz w:val="28"/>
        </w:rPr>
        <w:t>, состав котор</w:t>
      </w:r>
      <w:r w:rsidR="008F4BB7" w:rsidRPr="008F0AB7">
        <w:rPr>
          <w:rFonts w:ascii="Arno Pro Caption" w:hAnsi="Arno Pro Caption" w:cs="Segoe UI Semilight"/>
          <w:sz w:val="28"/>
        </w:rPr>
        <w:t>ой</w:t>
      </w:r>
      <w:r w:rsidR="003B372B" w:rsidRPr="008F0AB7">
        <w:rPr>
          <w:rFonts w:ascii="Arno Pro Caption" w:hAnsi="Arno Pro Caption" w:cs="Segoe UI Semilight"/>
          <w:sz w:val="28"/>
        </w:rPr>
        <w:t xml:space="preserve"> неизменен уже несколько лет, успешно адаптируются </w:t>
      </w:r>
      <w:r w:rsidR="003B372B" w:rsidRPr="008F0AB7">
        <w:rPr>
          <w:rFonts w:ascii="Arno Pro Caption" w:hAnsi="Arno Pro Caption" w:cs="Segoe UI Semilight"/>
          <w:sz w:val="28"/>
        </w:rPr>
        <w:lastRenderedPageBreak/>
        <w:t>на рабочем месте, а после окончания обучения остаются работать на производстве, где уже в качестве сотрудников предприятия продолжают общение со своими наставниками.</w:t>
      </w:r>
    </w:p>
    <w:p w:rsidR="005506E7" w:rsidRPr="008F0AB7" w:rsidRDefault="005506E7" w:rsidP="005506E7">
      <w:pPr>
        <w:ind w:firstLine="708"/>
        <w:jc w:val="both"/>
        <w:rPr>
          <w:rFonts w:ascii="Arno Pro Caption" w:hAnsi="Arno Pro Caption" w:cs="Segoe UI Semilight"/>
          <w:sz w:val="28"/>
        </w:rPr>
      </w:pPr>
      <w:r w:rsidRPr="008F0AB7">
        <w:rPr>
          <w:rFonts w:ascii="Arno Pro Caption" w:hAnsi="Arno Pro Caption" w:cs="Segoe UI Semilight"/>
          <w:sz w:val="28"/>
        </w:rPr>
        <w:t xml:space="preserve">Студентам </w:t>
      </w:r>
      <w:r w:rsidR="00B968A0" w:rsidRPr="008F0AB7">
        <w:rPr>
          <w:rFonts w:ascii="Arno Pro Caption" w:hAnsi="Arno Pro Caption" w:cs="Segoe UI Semilight"/>
          <w:sz w:val="28"/>
        </w:rPr>
        <w:t xml:space="preserve">КГБ ПОУ ХАМК </w:t>
      </w:r>
      <w:r w:rsidRPr="008F0AB7">
        <w:rPr>
          <w:rFonts w:ascii="Arno Pro Caption" w:hAnsi="Arno Pro Caption" w:cs="Segoe UI Semilight"/>
          <w:sz w:val="28"/>
        </w:rPr>
        <w:t>наставническую поддержку оказывают сотрудники</w:t>
      </w:r>
      <w:r w:rsidR="00B968A0" w:rsidRPr="008F0AB7">
        <w:rPr>
          <w:rFonts w:ascii="Arno Pro Caption" w:hAnsi="Arno Pro Caption" w:cs="Segoe UI Semilight"/>
          <w:sz w:val="28"/>
        </w:rPr>
        <w:t xml:space="preserve">  МБУ   г.  Хабаровска   «Хабаровский </w:t>
      </w:r>
      <w:r w:rsidRPr="008F0AB7">
        <w:rPr>
          <w:rFonts w:ascii="Arno Pro Caption" w:hAnsi="Arno Pro Caption" w:cs="Segoe UI Semilight"/>
          <w:sz w:val="28"/>
        </w:rPr>
        <w:t>межотраслевой   навигационно-</w:t>
      </w:r>
      <w:r w:rsidR="00B968A0" w:rsidRPr="008F0AB7">
        <w:rPr>
          <w:rFonts w:ascii="Arno Pro Caption" w:hAnsi="Arno Pro Caption" w:cs="Segoe UI Semilight"/>
          <w:sz w:val="28"/>
        </w:rPr>
        <w:t>информационный  центр»</w:t>
      </w:r>
      <w:r w:rsidRPr="008F0AB7">
        <w:rPr>
          <w:rFonts w:ascii="Arno Pro Caption" w:hAnsi="Arno Pro Caption" w:cs="Segoe UI Semilight"/>
          <w:sz w:val="28"/>
        </w:rPr>
        <w:t>:</w:t>
      </w:r>
      <w:r w:rsidR="00B968A0" w:rsidRPr="008F0AB7">
        <w:rPr>
          <w:rFonts w:ascii="Arno Pro Caption" w:hAnsi="Arno Pro Caption" w:cs="Segoe UI Semilight"/>
          <w:sz w:val="28"/>
        </w:rPr>
        <w:t xml:space="preserve">  </w:t>
      </w:r>
      <w:r w:rsidRPr="008F0AB7">
        <w:rPr>
          <w:rFonts w:ascii="Arno Pro Caption" w:hAnsi="Arno Pro Caption" w:cs="Segoe UI Semilight"/>
          <w:sz w:val="28"/>
        </w:rPr>
        <w:t>вводят наставляемых в профессию, оказывают консультационную поддержку, оценивают уровень сформированности компетенций и результаты обучения.</w:t>
      </w:r>
    </w:p>
    <w:p w:rsidR="0085620D" w:rsidRPr="008F0AB7" w:rsidRDefault="00A40026" w:rsidP="0085620D">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Снижение оценки </w:t>
      </w:r>
      <w:r w:rsidR="0085620D" w:rsidRPr="008F0AB7">
        <w:rPr>
          <w:rFonts w:ascii="Arno Pro Caption" w:hAnsi="Arno Pro Caption" w:cs="Segoe UI Semilight"/>
          <w:sz w:val="28"/>
        </w:rPr>
        <w:t xml:space="preserve">некоторым ПОО </w:t>
      </w:r>
      <w:r w:rsidRPr="008F0AB7">
        <w:rPr>
          <w:rFonts w:ascii="Arno Pro Caption" w:hAnsi="Arno Pro Caption" w:cs="Segoe UI Semilight"/>
          <w:sz w:val="28"/>
        </w:rPr>
        <w:t xml:space="preserve">произошло по </w:t>
      </w:r>
      <w:r w:rsidR="0085620D" w:rsidRPr="008F0AB7">
        <w:rPr>
          <w:rFonts w:ascii="Arno Pro Caption" w:hAnsi="Arno Pro Caption" w:cs="Segoe UI Semilight"/>
          <w:sz w:val="28"/>
        </w:rPr>
        <w:t>следующим причинам:</w:t>
      </w:r>
    </w:p>
    <w:p w:rsidR="0085620D" w:rsidRPr="008F0AB7" w:rsidRDefault="00F400E7" w:rsidP="0085620D">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85620D" w:rsidRPr="008F0AB7">
        <w:rPr>
          <w:rFonts w:ascii="Arno Pro Caption" w:hAnsi="Arno Pro Caption" w:cs="Segoe UI Semilight"/>
          <w:sz w:val="28"/>
        </w:rPr>
        <w:t xml:space="preserve"> </w:t>
      </w:r>
      <w:r w:rsidR="00235539" w:rsidRPr="008F0AB7">
        <w:rPr>
          <w:rFonts w:ascii="Arno Pro Caption" w:hAnsi="Arno Pro Caption" w:cs="Segoe UI Semilight"/>
          <w:sz w:val="28"/>
        </w:rPr>
        <w:t xml:space="preserve">предоставлены нормативные документы о реализации наставничества (договоры и соглашения с социальными партнерами, положения о наставничестве, </w:t>
      </w:r>
      <w:r w:rsidR="00A12B8A" w:rsidRPr="008F0AB7">
        <w:rPr>
          <w:rFonts w:ascii="Arno Pro Caption" w:hAnsi="Arno Pro Caption" w:cs="Segoe UI Semilight"/>
          <w:sz w:val="28"/>
        </w:rPr>
        <w:t xml:space="preserve">приказы о внедрении </w:t>
      </w:r>
      <w:r w:rsidR="00235539" w:rsidRPr="008F0AB7">
        <w:rPr>
          <w:rFonts w:ascii="Arno Pro Caption" w:hAnsi="Arno Pro Caption" w:cs="Segoe UI Semilight"/>
          <w:sz w:val="28"/>
        </w:rPr>
        <w:t>программы целевой модели наставничества</w:t>
      </w:r>
      <w:r w:rsidR="006B5D15" w:rsidRPr="008F0AB7">
        <w:rPr>
          <w:rFonts w:ascii="Arno Pro Caption" w:hAnsi="Arno Pro Caption" w:cs="Segoe UI Semilight"/>
          <w:sz w:val="28"/>
        </w:rPr>
        <w:t>, памятки наставникам</w:t>
      </w:r>
      <w:r w:rsidR="00235539" w:rsidRPr="008F0AB7">
        <w:rPr>
          <w:rFonts w:ascii="Arno Pro Caption" w:hAnsi="Arno Pro Caption" w:cs="Segoe UI Semilight"/>
          <w:sz w:val="28"/>
        </w:rPr>
        <w:t>) вместо описания своего опыта и результатов</w:t>
      </w:r>
      <w:r w:rsidR="0061307B" w:rsidRPr="008F0AB7">
        <w:rPr>
          <w:rFonts w:ascii="Arno Pro Caption" w:hAnsi="Arno Pro Caption" w:cs="Segoe UI Semilight"/>
          <w:sz w:val="28"/>
        </w:rPr>
        <w:t>;</w:t>
      </w:r>
      <w:r w:rsidR="00235539" w:rsidRPr="008F0AB7">
        <w:rPr>
          <w:rFonts w:ascii="Arno Pro Caption" w:hAnsi="Arno Pro Caption" w:cs="Segoe UI Semilight"/>
          <w:sz w:val="28"/>
        </w:rPr>
        <w:t xml:space="preserve"> </w:t>
      </w:r>
    </w:p>
    <w:p w:rsidR="0085620D" w:rsidRPr="008F0AB7" w:rsidRDefault="00F400E7" w:rsidP="0085620D">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85620D" w:rsidRPr="008F0AB7">
        <w:rPr>
          <w:rFonts w:ascii="Arno Pro Caption" w:hAnsi="Arno Pro Caption" w:cs="Segoe UI Semilight"/>
          <w:sz w:val="28"/>
        </w:rPr>
        <w:t xml:space="preserve"> </w:t>
      </w:r>
      <w:r w:rsidR="00235539" w:rsidRPr="008F0AB7">
        <w:rPr>
          <w:rFonts w:ascii="Arno Pro Caption" w:hAnsi="Arno Pro Caption" w:cs="Segoe UI Semilight"/>
          <w:sz w:val="28"/>
        </w:rPr>
        <w:t>описан</w:t>
      </w:r>
      <w:r w:rsidR="0085620D" w:rsidRPr="008F0AB7">
        <w:rPr>
          <w:rFonts w:ascii="Arno Pro Caption" w:hAnsi="Arno Pro Caption" w:cs="Segoe UI Semilight"/>
          <w:sz w:val="28"/>
        </w:rPr>
        <w:t>а</w:t>
      </w:r>
      <w:r w:rsidR="00235539" w:rsidRPr="008F0AB7">
        <w:rPr>
          <w:rFonts w:ascii="Arno Pro Caption" w:hAnsi="Arno Pro Caption" w:cs="Segoe UI Semilight"/>
          <w:sz w:val="28"/>
        </w:rPr>
        <w:t xml:space="preserve"> модел</w:t>
      </w:r>
      <w:r w:rsidR="0085620D" w:rsidRPr="008F0AB7">
        <w:rPr>
          <w:rFonts w:ascii="Arno Pro Caption" w:hAnsi="Arno Pro Caption" w:cs="Segoe UI Semilight"/>
          <w:sz w:val="28"/>
        </w:rPr>
        <w:t>ь</w:t>
      </w:r>
      <w:r w:rsidR="00235539" w:rsidRPr="008F0AB7">
        <w:rPr>
          <w:rFonts w:ascii="Arno Pro Caption" w:hAnsi="Arno Pro Caption" w:cs="Segoe UI Semilight"/>
          <w:sz w:val="28"/>
        </w:rPr>
        <w:t xml:space="preserve"> наставничества «педагог – студент» вместо модели «работодатель – студент»</w:t>
      </w:r>
      <w:r w:rsidR="0061307B" w:rsidRPr="008F0AB7">
        <w:rPr>
          <w:rFonts w:ascii="Arno Pro Caption" w:hAnsi="Arno Pro Caption" w:cs="Segoe UI Semilight"/>
          <w:sz w:val="28"/>
        </w:rPr>
        <w:t>;</w:t>
      </w:r>
    </w:p>
    <w:p w:rsidR="00235539" w:rsidRPr="008F0AB7" w:rsidRDefault="00F400E7" w:rsidP="0085620D">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85620D" w:rsidRPr="008F0AB7">
        <w:rPr>
          <w:rFonts w:ascii="Arno Pro Caption" w:hAnsi="Arno Pro Caption" w:cs="Segoe UI Semilight"/>
          <w:sz w:val="28"/>
        </w:rPr>
        <w:t xml:space="preserve"> </w:t>
      </w:r>
      <w:r w:rsidR="0061307B" w:rsidRPr="008F0AB7">
        <w:rPr>
          <w:rFonts w:ascii="Arno Pro Caption" w:hAnsi="Arno Pro Caption" w:cs="Segoe UI Semilight"/>
          <w:sz w:val="28"/>
        </w:rPr>
        <w:t xml:space="preserve">выявлена </w:t>
      </w:r>
      <w:r w:rsidR="006B5D15" w:rsidRPr="008F0AB7">
        <w:rPr>
          <w:rFonts w:ascii="Arno Pro Caption" w:hAnsi="Arno Pro Caption" w:cs="Segoe UI Semilight"/>
          <w:sz w:val="28"/>
        </w:rPr>
        <w:t>низкая уникальность текста при</w:t>
      </w:r>
      <w:r w:rsidR="00A12B8A" w:rsidRPr="008F0AB7">
        <w:rPr>
          <w:rFonts w:ascii="Arno Pro Caption" w:hAnsi="Arno Pro Caption" w:cs="Segoe UI Semilight"/>
          <w:sz w:val="28"/>
        </w:rPr>
        <w:t xml:space="preserve"> проверк</w:t>
      </w:r>
      <w:r w:rsidR="006B5D15" w:rsidRPr="008F0AB7">
        <w:rPr>
          <w:rFonts w:ascii="Arno Pro Caption" w:hAnsi="Arno Pro Caption" w:cs="Segoe UI Semilight"/>
          <w:sz w:val="28"/>
        </w:rPr>
        <w:t>е</w:t>
      </w:r>
      <w:r w:rsidR="00A12B8A" w:rsidRPr="008F0AB7">
        <w:rPr>
          <w:rFonts w:ascii="Arno Pro Caption" w:hAnsi="Arno Pro Caption" w:cs="Segoe UI Semilight"/>
          <w:sz w:val="28"/>
        </w:rPr>
        <w:t xml:space="preserve"> на </w:t>
      </w:r>
      <w:r>
        <w:rPr>
          <w:rFonts w:ascii="Arno Pro Caption" w:hAnsi="Arno Pro Caption" w:cs="Segoe UI Semilight"/>
          <w:sz w:val="28"/>
        </w:rPr>
        <w:t>а</w:t>
      </w:r>
      <w:r w:rsidR="00A12B8A" w:rsidRPr="008F0AB7">
        <w:rPr>
          <w:rFonts w:ascii="Arno Pro Caption" w:hAnsi="Arno Pro Caption" w:cs="Segoe UI Semilight"/>
          <w:sz w:val="28"/>
        </w:rPr>
        <w:t>нтиплагиат (</w:t>
      </w:r>
      <w:r w:rsidR="00463732" w:rsidRPr="008F0AB7">
        <w:rPr>
          <w:rFonts w:ascii="Arno Pro Caption" w:hAnsi="Arno Pro Caption" w:cs="Segoe UI Semilight"/>
          <w:sz w:val="28"/>
        </w:rPr>
        <w:t>предостав</w:t>
      </w:r>
      <w:r w:rsidR="006B5D15" w:rsidRPr="008F0AB7">
        <w:rPr>
          <w:rFonts w:ascii="Arno Pro Caption" w:hAnsi="Arno Pro Caption" w:cs="Segoe UI Semilight"/>
          <w:sz w:val="28"/>
        </w:rPr>
        <w:t>лен</w:t>
      </w:r>
      <w:r w:rsidR="0061307B" w:rsidRPr="008F0AB7">
        <w:rPr>
          <w:rFonts w:ascii="Arno Pro Caption" w:hAnsi="Arno Pro Caption" w:cs="Segoe UI Semilight"/>
          <w:sz w:val="28"/>
        </w:rPr>
        <w:t>ы</w:t>
      </w:r>
      <w:r w:rsidR="00463732" w:rsidRPr="008F0AB7">
        <w:rPr>
          <w:rFonts w:ascii="Arno Pro Caption" w:hAnsi="Arno Pro Caption" w:cs="Segoe UI Semilight"/>
          <w:sz w:val="28"/>
        </w:rPr>
        <w:t xml:space="preserve"> сведени</w:t>
      </w:r>
      <w:r w:rsidR="0061307B" w:rsidRPr="008F0AB7">
        <w:rPr>
          <w:rFonts w:ascii="Arno Pro Caption" w:hAnsi="Arno Pro Caption" w:cs="Segoe UI Semilight"/>
          <w:sz w:val="28"/>
        </w:rPr>
        <w:t>я</w:t>
      </w:r>
      <w:r w:rsidR="00463732" w:rsidRPr="008F0AB7">
        <w:rPr>
          <w:rFonts w:ascii="Arno Pro Caption" w:hAnsi="Arno Pro Caption" w:cs="Segoe UI Semilight"/>
          <w:sz w:val="28"/>
        </w:rPr>
        <w:t xml:space="preserve"> из целевой модели наставничества или опыт сторонних образовательных организаций, размещенн</w:t>
      </w:r>
      <w:r w:rsidR="0061307B" w:rsidRPr="008F0AB7">
        <w:rPr>
          <w:rFonts w:ascii="Arno Pro Caption" w:hAnsi="Arno Pro Caption" w:cs="Segoe UI Semilight"/>
          <w:sz w:val="28"/>
        </w:rPr>
        <w:t>ый</w:t>
      </w:r>
      <w:r w:rsidR="00463732" w:rsidRPr="008F0AB7">
        <w:rPr>
          <w:rFonts w:ascii="Arno Pro Caption" w:hAnsi="Arno Pro Caption" w:cs="Segoe UI Semilight"/>
          <w:sz w:val="28"/>
        </w:rPr>
        <w:t xml:space="preserve"> в сети</w:t>
      </w:r>
      <w:r w:rsidR="006B5D15" w:rsidRPr="008F0AB7">
        <w:rPr>
          <w:rFonts w:ascii="Arno Pro Caption" w:hAnsi="Arno Pro Caption" w:cs="Segoe UI Semilight"/>
          <w:sz w:val="28"/>
        </w:rPr>
        <w:t>).</w:t>
      </w:r>
    </w:p>
    <w:p w:rsidR="00646F60" w:rsidRPr="008F0AB7" w:rsidRDefault="005E29EC" w:rsidP="000B2905">
      <w:pPr>
        <w:spacing w:after="120" w:line="240" w:lineRule="auto"/>
        <w:ind w:firstLine="708"/>
        <w:jc w:val="both"/>
        <w:rPr>
          <w:rFonts w:ascii="Arno Pro Caption" w:hAnsi="Arno Pro Caption" w:cs="Segoe UI Semilight"/>
          <w:b/>
          <w:sz w:val="28"/>
        </w:rPr>
      </w:pPr>
      <w:r w:rsidRPr="008F0AB7">
        <w:rPr>
          <w:rFonts w:ascii="Arno Pro Caption" w:hAnsi="Arno Pro Caption" w:cs="Segoe UI Semilight"/>
          <w:sz w:val="28"/>
        </w:rPr>
        <w:t>Последним показателем в рамках второго критери</w:t>
      </w:r>
      <w:r w:rsidR="00F400E7">
        <w:rPr>
          <w:rFonts w:ascii="Arno Pro Caption" w:hAnsi="Arno Pro Caption" w:cs="Segoe UI Semilight"/>
          <w:sz w:val="28"/>
        </w:rPr>
        <w:t>я</w:t>
      </w:r>
      <w:r w:rsidRPr="008F0AB7">
        <w:rPr>
          <w:rFonts w:ascii="Arno Pro Caption" w:hAnsi="Arno Pro Caption" w:cs="Segoe UI Semilight"/>
          <w:sz w:val="28"/>
        </w:rPr>
        <w:t xml:space="preserve"> стало проведение опроса </w:t>
      </w:r>
      <w:r w:rsidR="00124549" w:rsidRPr="008F0AB7">
        <w:rPr>
          <w:rFonts w:ascii="Arno Pro Caption" w:hAnsi="Arno Pro Caption" w:cs="Segoe UI Semilight"/>
          <w:sz w:val="28"/>
        </w:rPr>
        <w:t>работодателей по вопросам удовлетворенности качеством подготовки выпускников</w:t>
      </w:r>
      <w:r w:rsidRPr="008F0AB7">
        <w:rPr>
          <w:rFonts w:ascii="Arno Pro Caption" w:hAnsi="Arno Pro Caption" w:cs="Segoe UI Semilight"/>
          <w:sz w:val="28"/>
        </w:rPr>
        <w:t xml:space="preserve">. Такая работа ведется большинством ПОО и </w:t>
      </w:r>
      <w:r w:rsidR="00124549" w:rsidRPr="008F0AB7">
        <w:rPr>
          <w:rFonts w:ascii="Arno Pro Caption" w:hAnsi="Arno Pro Caption" w:cs="Segoe UI Semilight"/>
          <w:sz w:val="28"/>
        </w:rPr>
        <w:t>позволяет лучше определить требования, которые предъявляет работодатель к профессиональной подготовке выпускников, оценить конкурентоспособность</w:t>
      </w:r>
      <w:r w:rsidRPr="008F0AB7">
        <w:rPr>
          <w:rFonts w:ascii="Arno Pro Caption" w:hAnsi="Arno Pro Caption" w:cs="Segoe UI Semilight"/>
          <w:sz w:val="28"/>
        </w:rPr>
        <w:t xml:space="preserve"> образовательной организации</w:t>
      </w:r>
      <w:r w:rsidR="00124549" w:rsidRPr="008F0AB7">
        <w:rPr>
          <w:rFonts w:ascii="Arno Pro Caption" w:hAnsi="Arno Pro Caption" w:cs="Segoe UI Semilight"/>
          <w:sz w:val="28"/>
        </w:rPr>
        <w:t xml:space="preserve"> на рынке образовательных услуг и конкурентоспособность выпускников на рынке труда. Справки с анализом результатов опроса работодателей не </w:t>
      </w:r>
      <w:r w:rsidR="000B2905" w:rsidRPr="008F0AB7">
        <w:rPr>
          <w:rFonts w:ascii="Arno Pro Caption" w:hAnsi="Arno Pro Caption" w:cs="Segoe UI Semilight"/>
          <w:sz w:val="28"/>
        </w:rPr>
        <w:t>предоставили девять ПОО</w:t>
      </w:r>
      <w:r w:rsidRPr="008F0AB7">
        <w:rPr>
          <w:rFonts w:ascii="Arno Pro Caption" w:hAnsi="Arno Pro Caption" w:cs="Segoe UI Semilight"/>
          <w:sz w:val="28"/>
        </w:rPr>
        <w:t xml:space="preserve"> </w:t>
      </w:r>
      <w:r w:rsidR="000B2905" w:rsidRPr="008F0AB7">
        <w:rPr>
          <w:rFonts w:ascii="Arno Pro Caption" w:hAnsi="Arno Pro Caption" w:cs="Segoe UI Semilight"/>
          <w:sz w:val="28"/>
        </w:rPr>
        <w:t>(</w:t>
      </w:r>
      <w:r w:rsidR="00753C6D" w:rsidRPr="008F0AB7">
        <w:rPr>
          <w:rFonts w:ascii="Arno Pro Caption" w:hAnsi="Arno Pro Caption" w:cs="Segoe UI Semilight"/>
          <w:sz w:val="28"/>
        </w:rPr>
        <w:t xml:space="preserve">КГБ ПОУ ВЛХТ, КГБ ПОУ НПГТ, КГБ ПОУ СПТ, </w:t>
      </w:r>
      <w:r w:rsidRPr="008F0AB7">
        <w:rPr>
          <w:rFonts w:ascii="Arno Pro Caption" w:hAnsi="Arno Pro Caption" w:cs="Segoe UI Semilight"/>
          <w:sz w:val="28"/>
        </w:rPr>
        <w:t xml:space="preserve">КГБ ПОУ ХДСТ, </w:t>
      </w:r>
      <w:r w:rsidR="00753C6D" w:rsidRPr="008F0AB7">
        <w:rPr>
          <w:rFonts w:ascii="Arno Pro Caption" w:hAnsi="Arno Pro Caption" w:cs="Segoe UI Semilight"/>
          <w:sz w:val="28"/>
        </w:rPr>
        <w:t xml:space="preserve">КГБ ПОУ ХГМК, КГБ ПОУ ХКВТП, КГБ ПОУ ХПЭТ, </w:t>
      </w:r>
      <w:r w:rsidRPr="008F0AB7">
        <w:rPr>
          <w:rFonts w:ascii="Arno Pro Caption" w:hAnsi="Arno Pro Caption" w:cs="Segoe UI Semilight"/>
          <w:sz w:val="28"/>
        </w:rPr>
        <w:t>КГБ ПОУ ХТК</w:t>
      </w:r>
      <w:r w:rsidR="00753C6D" w:rsidRPr="008F0AB7">
        <w:rPr>
          <w:rFonts w:ascii="Arno Pro Caption" w:hAnsi="Arno Pro Caption" w:cs="Segoe UI Semilight"/>
          <w:sz w:val="28"/>
        </w:rPr>
        <w:t xml:space="preserve"> и</w:t>
      </w:r>
      <w:r w:rsidRPr="008F0AB7">
        <w:rPr>
          <w:rFonts w:ascii="Arno Pro Caption" w:hAnsi="Arno Pro Caption" w:cs="Segoe UI Semilight"/>
          <w:sz w:val="28"/>
        </w:rPr>
        <w:t xml:space="preserve"> КГБ ПОУ ХТЭТ</w:t>
      </w:r>
      <w:r w:rsidR="000B2905" w:rsidRPr="008F0AB7">
        <w:rPr>
          <w:rFonts w:ascii="Arno Pro Caption" w:hAnsi="Arno Pro Caption" w:cs="Segoe UI Semilight"/>
          <w:sz w:val="28"/>
        </w:rPr>
        <w:t>).</w:t>
      </w:r>
      <w:r w:rsidRPr="008F0AB7">
        <w:rPr>
          <w:rFonts w:ascii="Arno Pro Caption" w:hAnsi="Arno Pro Caption" w:cs="Segoe UI Semilight"/>
          <w:sz w:val="28"/>
        </w:rPr>
        <w:t xml:space="preserve"> </w:t>
      </w:r>
      <w:r w:rsidR="000B2905" w:rsidRPr="008F0AB7">
        <w:rPr>
          <w:rFonts w:ascii="Arno Pro Caption" w:hAnsi="Arno Pro Caption" w:cs="Segoe UI Semilight"/>
          <w:sz w:val="28"/>
        </w:rPr>
        <w:t xml:space="preserve">КГБ ПОУ ХТТТ, КГБ ПОУ ХТГИПП </w:t>
      </w:r>
      <w:r w:rsidR="000B2905" w:rsidRPr="008F0AB7">
        <w:rPr>
          <w:rFonts w:ascii="Arno Pro Caption" w:hAnsi="Arno Pro Caption" w:cs="Segoe UI Semilight"/>
          <w:sz w:val="28"/>
        </w:rPr>
        <w:lastRenderedPageBreak/>
        <w:t xml:space="preserve">предоставили отзывы работодателей о выпускниках, но результаты опроса не обобщены. </w:t>
      </w:r>
    </w:p>
    <w:p w:rsidR="00A40026" w:rsidRPr="008F0AB7" w:rsidRDefault="00A40026" w:rsidP="00A40026">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Максимальный балл по второму критерию – </w:t>
      </w:r>
      <w:r w:rsidR="004F6945" w:rsidRPr="008F0AB7">
        <w:rPr>
          <w:rFonts w:ascii="Arno Pro Caption" w:hAnsi="Arno Pro Caption" w:cs="Segoe UI Semilight"/>
          <w:sz w:val="28"/>
        </w:rPr>
        <w:t>21</w:t>
      </w:r>
      <w:r w:rsidRPr="008F0AB7">
        <w:rPr>
          <w:rFonts w:ascii="Arno Pro Caption" w:hAnsi="Arno Pro Caption" w:cs="Segoe UI Semilight"/>
          <w:sz w:val="28"/>
        </w:rPr>
        <w:t xml:space="preserve">. Среднекраевой показатель – </w:t>
      </w:r>
      <w:r w:rsidR="004F6945" w:rsidRPr="008F0AB7">
        <w:rPr>
          <w:rFonts w:ascii="Arno Pro Caption" w:hAnsi="Arno Pro Caption" w:cs="Segoe UI Semilight"/>
          <w:sz w:val="28"/>
        </w:rPr>
        <w:t>11</w:t>
      </w:r>
      <w:r w:rsidRPr="008F0AB7">
        <w:rPr>
          <w:rFonts w:ascii="Arno Pro Caption" w:hAnsi="Arno Pro Caption" w:cs="Segoe UI Semilight"/>
          <w:sz w:val="28"/>
        </w:rPr>
        <w:t>,</w:t>
      </w:r>
      <w:r w:rsidR="004F6945" w:rsidRPr="008F0AB7">
        <w:rPr>
          <w:rFonts w:ascii="Arno Pro Caption" w:hAnsi="Arno Pro Caption" w:cs="Segoe UI Semilight"/>
          <w:sz w:val="28"/>
        </w:rPr>
        <w:t>2</w:t>
      </w:r>
      <w:r w:rsidRPr="008F0AB7">
        <w:rPr>
          <w:rFonts w:ascii="Arno Pro Caption" w:hAnsi="Arno Pro Caption" w:cs="Segoe UI Semilight"/>
          <w:sz w:val="28"/>
        </w:rPr>
        <w:t>.</w:t>
      </w:r>
    </w:p>
    <w:p w:rsidR="00F03C95" w:rsidRPr="008F0AB7" w:rsidRDefault="00F03C95" w:rsidP="00C06067">
      <w:pPr>
        <w:spacing w:after="0" w:line="240" w:lineRule="auto"/>
        <w:jc w:val="center"/>
        <w:rPr>
          <w:rFonts w:ascii="Arno Pro Caption" w:hAnsi="Arno Pro Caption" w:cs="Segoe UI Semilight"/>
          <w:b/>
          <w:color w:val="00B050"/>
          <w:sz w:val="28"/>
        </w:rPr>
      </w:pPr>
    </w:p>
    <w:p w:rsidR="00F03C95" w:rsidRPr="008F0AB7" w:rsidRDefault="00F03C95" w:rsidP="00C06067">
      <w:pPr>
        <w:spacing w:after="0" w:line="240" w:lineRule="auto"/>
        <w:jc w:val="center"/>
        <w:rPr>
          <w:rFonts w:ascii="Arno Pro Caption" w:hAnsi="Arno Pro Caption" w:cs="Segoe UI Semilight"/>
          <w:b/>
          <w:color w:val="00B050"/>
          <w:sz w:val="28"/>
        </w:rPr>
      </w:pPr>
    </w:p>
    <w:p w:rsidR="004B4776" w:rsidRDefault="004B4776" w:rsidP="00C06067">
      <w:pPr>
        <w:spacing w:after="0" w:line="240" w:lineRule="auto"/>
        <w:jc w:val="center"/>
        <w:rPr>
          <w:rFonts w:ascii="Arno Pro Caption" w:hAnsi="Arno Pro Caption" w:cs="Segoe UI Semilight"/>
          <w:b/>
          <w:color w:val="0070C0"/>
          <w:sz w:val="28"/>
        </w:rPr>
      </w:pPr>
      <w:bookmarkStart w:id="0" w:name="_GoBack"/>
      <w:bookmarkEnd w:id="0"/>
    </w:p>
    <w:p w:rsidR="004B4776" w:rsidRDefault="004B4776" w:rsidP="00C06067">
      <w:pPr>
        <w:spacing w:after="0" w:line="240" w:lineRule="auto"/>
        <w:jc w:val="center"/>
        <w:rPr>
          <w:rFonts w:ascii="Arno Pro Caption" w:hAnsi="Arno Pro Caption" w:cs="Segoe UI Semilight"/>
          <w:b/>
          <w:color w:val="0070C0"/>
          <w:sz w:val="28"/>
        </w:rPr>
      </w:pPr>
    </w:p>
    <w:p w:rsidR="004B4776" w:rsidRDefault="004B4776" w:rsidP="00C06067">
      <w:pPr>
        <w:spacing w:after="0" w:line="240" w:lineRule="auto"/>
        <w:jc w:val="center"/>
        <w:rPr>
          <w:rFonts w:ascii="Arno Pro Caption" w:hAnsi="Arno Pro Caption" w:cs="Segoe UI Semilight"/>
          <w:b/>
          <w:color w:val="0070C0"/>
          <w:sz w:val="28"/>
        </w:rPr>
      </w:pPr>
    </w:p>
    <w:p w:rsidR="004B4776" w:rsidRDefault="004B4776" w:rsidP="00C06067">
      <w:pPr>
        <w:spacing w:after="0" w:line="240" w:lineRule="auto"/>
        <w:jc w:val="center"/>
        <w:rPr>
          <w:rFonts w:ascii="Arno Pro Caption" w:hAnsi="Arno Pro Caption" w:cs="Segoe UI Semilight"/>
          <w:b/>
          <w:color w:val="0070C0"/>
          <w:sz w:val="28"/>
        </w:rPr>
      </w:pPr>
    </w:p>
    <w:p w:rsidR="00F03C95" w:rsidRPr="000555AC" w:rsidRDefault="00F03C95" w:rsidP="00C06067">
      <w:pPr>
        <w:spacing w:after="0" w:line="240" w:lineRule="auto"/>
        <w:jc w:val="center"/>
        <w:rPr>
          <w:rFonts w:ascii="Arno Pro Caption" w:hAnsi="Arno Pro Caption" w:cs="Segoe UI Semilight"/>
          <w:b/>
          <w:color w:val="0070C0"/>
          <w:sz w:val="28"/>
        </w:rPr>
      </w:pPr>
      <w:r w:rsidRPr="000555AC">
        <w:rPr>
          <w:rFonts w:ascii="Arno Pro Caption" w:hAnsi="Arno Pro Caption" w:cs="Segoe UI Semilight"/>
          <w:b/>
          <w:color w:val="0070C0"/>
          <w:sz w:val="28"/>
        </w:rPr>
        <w:t>3</w:t>
      </w:r>
      <w:r w:rsidR="00181BAB" w:rsidRPr="000555AC">
        <w:rPr>
          <w:rFonts w:ascii="Arno Pro Caption" w:hAnsi="Arno Pro Caption" w:cs="Segoe UI Semilight"/>
          <w:b/>
          <w:color w:val="0070C0"/>
          <w:sz w:val="28"/>
        </w:rPr>
        <w:t>. ИНФОРМАЦИОНН</w:t>
      </w:r>
      <w:r w:rsidRPr="000555AC">
        <w:rPr>
          <w:rFonts w:ascii="Arno Pro Caption" w:hAnsi="Arno Pro Caption" w:cs="Segoe UI Semilight"/>
          <w:b/>
          <w:color w:val="0070C0"/>
          <w:sz w:val="28"/>
        </w:rPr>
        <w:t>О-КОНСУЛЬТАЦИОННАЯ</w:t>
      </w:r>
      <w:r w:rsidR="00181BAB" w:rsidRPr="000555AC">
        <w:rPr>
          <w:rFonts w:ascii="Arno Pro Caption" w:hAnsi="Arno Pro Caption" w:cs="Segoe UI Semilight"/>
          <w:b/>
          <w:color w:val="0070C0"/>
          <w:sz w:val="28"/>
        </w:rPr>
        <w:t xml:space="preserve"> ПОДДЕРЖКА </w:t>
      </w:r>
    </w:p>
    <w:p w:rsidR="00181BAB" w:rsidRPr="008F0AB7" w:rsidRDefault="00181BAB" w:rsidP="00C06067">
      <w:pPr>
        <w:spacing w:after="0" w:line="240" w:lineRule="auto"/>
        <w:jc w:val="center"/>
        <w:rPr>
          <w:rFonts w:ascii="Arno Pro Caption" w:hAnsi="Arno Pro Caption" w:cs="Segoe UI Semilight"/>
          <w:b/>
          <w:color w:val="00B050"/>
          <w:sz w:val="28"/>
        </w:rPr>
      </w:pPr>
      <w:r w:rsidRPr="000555AC">
        <w:rPr>
          <w:rFonts w:ascii="Arno Pro Caption" w:hAnsi="Arno Pro Caption" w:cs="Segoe UI Semilight"/>
          <w:b/>
          <w:color w:val="0070C0"/>
          <w:sz w:val="28"/>
        </w:rPr>
        <w:t>ОБУЧАЮЩИХСЯ И ВЫПУСКНИКОВ</w:t>
      </w:r>
    </w:p>
    <w:p w:rsidR="00181BAB" w:rsidRPr="008F0AB7" w:rsidRDefault="00F03C95" w:rsidP="00C06067">
      <w:pPr>
        <w:spacing w:after="120" w:line="240" w:lineRule="auto"/>
        <w:jc w:val="center"/>
        <w:rPr>
          <w:rFonts w:ascii="Arno Pro Caption" w:hAnsi="Arno Pro Caption" w:cs="Segoe UI Semilight"/>
          <w:sz w:val="28"/>
        </w:rPr>
      </w:pPr>
      <w:r w:rsidRPr="008F0AB7">
        <w:rPr>
          <w:rFonts w:ascii="Arno Pro Caption" w:hAnsi="Arno Pro Caption" w:cs="Segoe UI Semilight"/>
          <w:noProof/>
          <w:color w:val="4BACC6" w:themeColor="accent5"/>
          <w:sz w:val="28"/>
          <w:lang w:eastAsia="ru-RU"/>
        </w:rPr>
        <w:lastRenderedPageBreak/>
        <w:drawing>
          <wp:inline distT="0" distB="0" distL="0" distR="0" wp14:anchorId="69BF9D16" wp14:editId="76FA374C">
            <wp:extent cx="6183923" cy="5328139"/>
            <wp:effectExtent l="0" t="0" r="7620"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2F68" w:rsidRPr="008F0AB7" w:rsidRDefault="00442F68"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Важным направлением работы по содействию трудоустройству является оказание информационной поддержки.</w:t>
      </w:r>
      <w:r w:rsidR="00D37E1F" w:rsidRPr="008F0AB7">
        <w:rPr>
          <w:rFonts w:ascii="Arno Pro Caption" w:hAnsi="Arno Pro Caption" w:cs="Segoe UI Semilight"/>
          <w:sz w:val="28"/>
        </w:rPr>
        <w:t xml:space="preserve">  </w:t>
      </w:r>
    </w:p>
    <w:p w:rsidR="00B36E7B" w:rsidRPr="008F0AB7" w:rsidRDefault="00B36E7B" w:rsidP="00C06067">
      <w:pPr>
        <w:spacing w:after="120" w:line="240" w:lineRule="auto"/>
        <w:ind w:firstLine="708"/>
        <w:jc w:val="both"/>
        <w:rPr>
          <w:rFonts w:ascii="Arno Pro Caption" w:hAnsi="Arno Pro Caption" w:cs="Segoe UI Semilight"/>
          <w:sz w:val="28"/>
        </w:rPr>
      </w:pPr>
    </w:p>
    <w:p w:rsidR="00B36E7B" w:rsidRPr="008F0AB7" w:rsidRDefault="00B36E7B" w:rsidP="00B36E7B">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Доступным и оперативным способом взаимодействия с обучающимися является работа с информационными стендами, на которых рекомендуется </w:t>
      </w:r>
      <w:r w:rsidRPr="008F0AB7">
        <w:rPr>
          <w:rFonts w:ascii="Arno Pro Caption" w:hAnsi="Arno Pro Caption" w:cs="Segoe UI Semilight"/>
          <w:sz w:val="28"/>
        </w:rPr>
        <w:lastRenderedPageBreak/>
        <w:t xml:space="preserve">размещать и периодически обновлять сведения об актуальных вакансиях, </w:t>
      </w:r>
      <w:r w:rsidR="00E91F46" w:rsidRPr="008F0AB7">
        <w:rPr>
          <w:rFonts w:ascii="Arno Pro Caption" w:hAnsi="Arno Pro Caption" w:cs="Segoe UI Semilight"/>
          <w:sz w:val="28"/>
        </w:rPr>
        <w:t xml:space="preserve">социальных партнерах, </w:t>
      </w:r>
      <w:r w:rsidRPr="008F0AB7">
        <w:rPr>
          <w:rFonts w:ascii="Arno Pro Caption" w:hAnsi="Arno Pro Caption" w:cs="Segoe UI Semilight"/>
          <w:sz w:val="28"/>
        </w:rPr>
        <w:t>местах для прохождения практики, важных мероприятиях и проектах.</w:t>
      </w:r>
    </w:p>
    <w:p w:rsidR="001F2E61" w:rsidRPr="008F0AB7" w:rsidRDefault="001F2E61" w:rsidP="00B36E7B">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Максимальный балл по данному показателю получили </w:t>
      </w:r>
      <w:r w:rsidR="002D7FFE" w:rsidRPr="008F0AB7">
        <w:rPr>
          <w:rFonts w:ascii="Arno Pro Caption" w:hAnsi="Arno Pro Caption" w:cs="Segoe UI Semilight"/>
          <w:sz w:val="28"/>
        </w:rPr>
        <w:t>две</w:t>
      </w:r>
      <w:r w:rsidRPr="008F0AB7">
        <w:rPr>
          <w:rFonts w:ascii="Arno Pro Caption" w:hAnsi="Arno Pro Caption" w:cs="Segoe UI Semilight"/>
          <w:sz w:val="28"/>
        </w:rPr>
        <w:t xml:space="preserve">надцать ПОО (КГБ ПОУ АПТ, КГБ ПОУ ВМК ЦОПП, КГА ПОУ ГАСКК МЦК, КГБ ПОУ ККТиС, КГБ ПОУ КЛПТ, КГБ ПОУ КСК, КГБ ПОУ КСМТ, КГБ ПОУ ХДСТ, КГБ ПОУ ХАМК, КГБ ПОУ ХАТ, </w:t>
      </w:r>
      <w:r w:rsidR="005234E7" w:rsidRPr="008F0AB7">
        <w:rPr>
          <w:rFonts w:ascii="Arno Pro Caption" w:hAnsi="Arno Pro Caption" w:cs="Segoe UI Semilight"/>
          <w:sz w:val="28"/>
        </w:rPr>
        <w:t>КГБ ПОУ ХТГИПП</w:t>
      </w:r>
      <w:r w:rsidR="000B5CA6" w:rsidRPr="008F0AB7">
        <w:rPr>
          <w:rFonts w:ascii="Arno Pro Caption" w:hAnsi="Arno Pro Caption" w:cs="Segoe UI Semilight"/>
          <w:sz w:val="28"/>
        </w:rPr>
        <w:t xml:space="preserve"> и</w:t>
      </w:r>
      <w:r w:rsidR="005234E7" w:rsidRPr="008F0AB7">
        <w:rPr>
          <w:rFonts w:ascii="Arno Pro Caption" w:hAnsi="Arno Pro Caption" w:cs="Segoe UI Semilight"/>
          <w:sz w:val="28"/>
        </w:rPr>
        <w:t xml:space="preserve"> </w:t>
      </w:r>
      <w:r w:rsidRPr="008F0AB7">
        <w:rPr>
          <w:rFonts w:ascii="Arno Pro Caption" w:hAnsi="Arno Pro Caption" w:cs="Segoe UI Semilight"/>
          <w:sz w:val="28"/>
        </w:rPr>
        <w:t xml:space="preserve">КГБ ПОУ ХКОТСО). </w:t>
      </w:r>
    </w:p>
    <w:p w:rsidR="00A71DB0" w:rsidRPr="008F0AB7" w:rsidRDefault="009C559E" w:rsidP="00B36E7B">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В ряде образовательных организаций размещены стенды, изготовленные предприятиями-работодателями. Например, в КГА ПОУ ГАСКК МЦК имеются стенды от Комсомольского-на-Аму</w:t>
      </w:r>
      <w:r w:rsidR="004B4776">
        <w:rPr>
          <w:rFonts w:ascii="Arno Pro Caption" w:hAnsi="Arno Pro Caption" w:cs="Segoe UI Semilight"/>
          <w:sz w:val="28"/>
        </w:rPr>
        <w:t>ре авиационного завода имени Ю.</w:t>
      </w:r>
      <w:r w:rsidRPr="008F0AB7">
        <w:rPr>
          <w:rFonts w:ascii="Arno Pro Caption" w:hAnsi="Arno Pro Caption" w:cs="Segoe UI Semilight"/>
          <w:sz w:val="28"/>
        </w:rPr>
        <w:t>А. Гагарина и  завода «Амурсталь», в  КГБ ПОУ АПТ – стенды</w:t>
      </w:r>
      <w:r w:rsidR="00201013" w:rsidRPr="008F0AB7">
        <w:rPr>
          <w:rFonts w:ascii="Arno Pro Caption" w:hAnsi="Arno Pro Caption" w:cs="Segoe UI Semilight"/>
          <w:sz w:val="28"/>
        </w:rPr>
        <w:t xml:space="preserve"> от</w:t>
      </w:r>
      <w:r w:rsidRPr="008F0AB7">
        <w:rPr>
          <w:rFonts w:ascii="Arno Pro Caption" w:hAnsi="Arno Pro Caption" w:cs="Segoe UI Semilight"/>
          <w:sz w:val="28"/>
        </w:rPr>
        <w:t xml:space="preserve"> компаний «Полиметалл», «Амур Минералс» и Комбината общественного питания, а в КГБ ПОУ ЧГТТ – стенды от компаний «Ургалуголь» и «Амур Минералс».  </w:t>
      </w:r>
    </w:p>
    <w:p w:rsidR="001F2E61" w:rsidRPr="008F0AB7" w:rsidRDefault="00CB6361" w:rsidP="001F2E61">
      <w:pPr>
        <w:spacing w:after="120" w:line="240" w:lineRule="auto"/>
        <w:ind w:firstLine="708"/>
        <w:jc w:val="both"/>
        <w:rPr>
          <w:rFonts w:ascii="Arno Pro Caption" w:hAnsi="Arno Pro Caption" w:cs="Segoe UI Semilight"/>
          <w:color w:val="FF0000"/>
          <w:sz w:val="28"/>
        </w:rPr>
      </w:pPr>
      <w:r w:rsidRPr="008F0AB7">
        <w:rPr>
          <w:rFonts w:ascii="Arno Pro Caption" w:hAnsi="Arno Pro Caption" w:cs="Segoe UI Semilight"/>
          <w:sz w:val="28"/>
        </w:rPr>
        <w:t>Фотографии стендов не предоставили КГБ ПОУ ВЛХТ, КГБ ПОУ НПГТ</w:t>
      </w:r>
      <w:r w:rsidR="002D7FFE" w:rsidRPr="008F0AB7">
        <w:rPr>
          <w:rFonts w:ascii="Arno Pro Caption" w:hAnsi="Arno Pro Caption" w:cs="Segoe UI Semilight"/>
          <w:sz w:val="28"/>
        </w:rPr>
        <w:t>,</w:t>
      </w:r>
      <w:r w:rsidRPr="008F0AB7">
        <w:rPr>
          <w:rFonts w:ascii="Arno Pro Caption" w:hAnsi="Arno Pro Caption" w:cs="Segoe UI Semilight"/>
          <w:sz w:val="28"/>
        </w:rPr>
        <w:t xml:space="preserve"> </w:t>
      </w:r>
      <w:r w:rsidR="002D7FFE" w:rsidRPr="008F0AB7">
        <w:rPr>
          <w:rFonts w:ascii="Arno Pro Caption" w:hAnsi="Arno Pro Caption" w:cs="Segoe UI Semilight"/>
          <w:sz w:val="28"/>
        </w:rPr>
        <w:t xml:space="preserve">КГБ ПОУ СПТ </w:t>
      </w:r>
      <w:r w:rsidRPr="008F0AB7">
        <w:rPr>
          <w:rFonts w:ascii="Arno Pro Caption" w:hAnsi="Arno Pro Caption" w:cs="Segoe UI Semilight"/>
          <w:sz w:val="28"/>
        </w:rPr>
        <w:t>и КГБ ПОУ ХКВТП.</w:t>
      </w:r>
      <w:r w:rsidR="001F2E61" w:rsidRPr="008F0AB7">
        <w:rPr>
          <w:rFonts w:ascii="Arno Pro Caption" w:hAnsi="Arno Pro Caption" w:cs="Segoe UI Semilight"/>
          <w:color w:val="FF0000"/>
          <w:sz w:val="28"/>
        </w:rPr>
        <w:t xml:space="preserve"> </w:t>
      </w:r>
    </w:p>
    <w:p w:rsidR="009A4E59" w:rsidRPr="008F0AB7" w:rsidRDefault="001F2E61" w:rsidP="001F2E61">
      <w:pPr>
        <w:spacing w:after="120" w:line="240" w:lineRule="auto"/>
        <w:ind w:firstLine="708"/>
        <w:jc w:val="both"/>
        <w:rPr>
          <w:rFonts w:ascii="Arno Pro Caption" w:hAnsi="Arno Pro Caption" w:cs="Segoe UI Semilight"/>
          <w:noProof/>
          <w:color w:val="FF0000"/>
          <w:sz w:val="28"/>
          <w:lang w:eastAsia="ru-RU"/>
        </w:rPr>
      </w:pPr>
      <w:r w:rsidRPr="008F0AB7">
        <w:rPr>
          <w:rFonts w:ascii="Arno Pro Caption" w:hAnsi="Arno Pro Caption" w:cs="Segoe UI Semilight"/>
          <w:sz w:val="28"/>
        </w:rPr>
        <w:t>Остальным участникам оценка снижена по причине отсутствия на стенде перечня социальных партнеров</w:t>
      </w:r>
      <w:r w:rsidR="00027AAA" w:rsidRPr="008F0AB7">
        <w:rPr>
          <w:rFonts w:ascii="Arno Pro Caption" w:hAnsi="Arno Pro Caption" w:cs="Segoe UI Semilight"/>
          <w:sz w:val="28"/>
        </w:rPr>
        <w:t xml:space="preserve"> (КГБ ПОУ ХГМК, КГБ ПОУ ХПК,</w:t>
      </w:r>
      <w:r w:rsidR="00FE4682" w:rsidRPr="008F0AB7">
        <w:rPr>
          <w:rFonts w:ascii="Arno Pro Caption" w:hAnsi="Arno Pro Caption" w:cs="Segoe UI Semilight"/>
          <w:sz w:val="28"/>
        </w:rPr>
        <w:t xml:space="preserve"> КГБ ПОУ ХТЭТ, КГБ ПОУ ХПЭТ, КГБ ПОУ СГПТТ, </w:t>
      </w:r>
      <w:r w:rsidR="000B5CA6" w:rsidRPr="008F0AB7">
        <w:rPr>
          <w:rFonts w:ascii="Arno Pro Caption" w:hAnsi="Arno Pro Caption" w:cs="Segoe UI Semilight"/>
          <w:sz w:val="28"/>
        </w:rPr>
        <w:t xml:space="preserve">КГБ ПОУ ХТТБПТ и </w:t>
      </w:r>
      <w:r w:rsidR="00FE4682" w:rsidRPr="008F0AB7">
        <w:rPr>
          <w:rFonts w:ascii="Arno Pro Caption" w:hAnsi="Arno Pro Caption" w:cs="Segoe UI Semilight"/>
          <w:sz w:val="28"/>
        </w:rPr>
        <w:t>КГА ПОУ ХТК</w:t>
      </w:r>
      <w:r w:rsidR="00027AAA" w:rsidRPr="008F0AB7">
        <w:rPr>
          <w:rFonts w:ascii="Arno Pro Caption" w:hAnsi="Arno Pro Caption" w:cs="Segoe UI Semilight"/>
          <w:sz w:val="28"/>
        </w:rPr>
        <w:t>)</w:t>
      </w:r>
      <w:r w:rsidRPr="008F0AB7">
        <w:rPr>
          <w:rFonts w:ascii="Arno Pro Caption" w:hAnsi="Arno Pro Caption" w:cs="Segoe UI Semilight"/>
          <w:sz w:val="28"/>
        </w:rPr>
        <w:t>, актуальных вакансий</w:t>
      </w:r>
      <w:r w:rsidR="00027AAA" w:rsidRPr="008F0AB7">
        <w:rPr>
          <w:rFonts w:ascii="Arno Pro Caption" w:hAnsi="Arno Pro Caption" w:cs="Segoe UI Semilight"/>
          <w:sz w:val="28"/>
        </w:rPr>
        <w:t xml:space="preserve"> (КГБ ПОУ ХТТТ</w:t>
      </w:r>
      <w:r w:rsidR="007C06DC" w:rsidRPr="008F0AB7">
        <w:rPr>
          <w:rFonts w:ascii="Arno Pro Caption" w:hAnsi="Arno Pro Caption" w:cs="Segoe UI Semilight"/>
          <w:sz w:val="28"/>
        </w:rPr>
        <w:t xml:space="preserve"> и</w:t>
      </w:r>
      <w:r w:rsidR="00027AAA" w:rsidRPr="008F0AB7">
        <w:rPr>
          <w:rFonts w:ascii="Arno Pro Caption" w:hAnsi="Arno Pro Caption" w:cs="Segoe UI Semilight"/>
          <w:sz w:val="28"/>
        </w:rPr>
        <w:t xml:space="preserve"> </w:t>
      </w:r>
      <w:r w:rsidR="000B5CA6" w:rsidRPr="008F0AB7">
        <w:rPr>
          <w:rFonts w:ascii="Arno Pro Caption" w:hAnsi="Arno Pro Caption" w:cs="Segoe UI Semilight"/>
          <w:sz w:val="28"/>
        </w:rPr>
        <w:t>КГБ ПОУ ЧГТТ</w:t>
      </w:r>
      <w:r w:rsidR="00027AAA" w:rsidRPr="008F0AB7">
        <w:rPr>
          <w:rFonts w:ascii="Arno Pro Caption" w:hAnsi="Arno Pro Caption" w:cs="Segoe UI Semilight"/>
          <w:sz w:val="28"/>
        </w:rPr>
        <w:t>)</w:t>
      </w:r>
      <w:r w:rsidR="007C06DC" w:rsidRPr="008F0AB7">
        <w:rPr>
          <w:rFonts w:ascii="Arno Pro Caption" w:hAnsi="Arno Pro Caption" w:cs="Segoe UI Semilight"/>
          <w:sz w:val="28"/>
        </w:rPr>
        <w:t xml:space="preserve"> или </w:t>
      </w:r>
      <w:r w:rsidRPr="008F0AB7">
        <w:rPr>
          <w:rFonts w:ascii="Arno Pro Caption" w:hAnsi="Arno Pro Caption" w:cs="Segoe UI Semilight"/>
          <w:sz w:val="28"/>
        </w:rPr>
        <w:t>материалов, полезных для поиска работы</w:t>
      </w:r>
      <w:r w:rsidR="00027AAA" w:rsidRPr="008F0AB7">
        <w:rPr>
          <w:rFonts w:ascii="Arno Pro Caption" w:hAnsi="Arno Pro Caption" w:cs="Segoe UI Semilight"/>
          <w:sz w:val="28"/>
        </w:rPr>
        <w:t xml:space="preserve"> (КГБ ПОУ ХГМК, </w:t>
      </w:r>
      <w:r w:rsidR="00FE4682" w:rsidRPr="008F0AB7">
        <w:rPr>
          <w:rFonts w:ascii="Arno Pro Caption" w:hAnsi="Arno Pro Caption" w:cs="Segoe UI Semilight"/>
          <w:sz w:val="28"/>
        </w:rPr>
        <w:t>КГБ ПОУ ХТК, КГБ ПОУ ХПЭТ, КГБ ПОУ ХАМК</w:t>
      </w:r>
      <w:r w:rsidR="007C06DC" w:rsidRPr="008F0AB7">
        <w:rPr>
          <w:rFonts w:ascii="Arno Pro Caption" w:hAnsi="Arno Pro Caption" w:cs="Segoe UI Semilight"/>
          <w:sz w:val="28"/>
        </w:rPr>
        <w:t xml:space="preserve"> и</w:t>
      </w:r>
      <w:r w:rsidR="00FE4682" w:rsidRPr="008F0AB7">
        <w:rPr>
          <w:rFonts w:ascii="Arno Pro Caption" w:hAnsi="Arno Pro Caption" w:cs="Segoe UI Semilight"/>
          <w:sz w:val="28"/>
        </w:rPr>
        <w:t xml:space="preserve"> КГБ ПОУ ЧГТТ</w:t>
      </w:r>
      <w:r w:rsidR="00027AAA" w:rsidRPr="008F0AB7">
        <w:rPr>
          <w:rFonts w:ascii="Arno Pro Caption" w:hAnsi="Arno Pro Caption" w:cs="Segoe UI Semilight"/>
          <w:sz w:val="28"/>
        </w:rPr>
        <w:t>)</w:t>
      </w:r>
      <w:r w:rsidRPr="008F0AB7">
        <w:rPr>
          <w:rFonts w:ascii="Arno Pro Caption" w:hAnsi="Arno Pro Caption" w:cs="Segoe UI Semilight"/>
          <w:sz w:val="28"/>
        </w:rPr>
        <w:t>.</w:t>
      </w:r>
      <w:r w:rsidR="009A4E59" w:rsidRPr="008F0AB7">
        <w:rPr>
          <w:rFonts w:ascii="Arno Pro Caption" w:hAnsi="Arno Pro Caption" w:cs="Segoe UI Semilight"/>
          <w:noProof/>
          <w:color w:val="FF0000"/>
          <w:sz w:val="28"/>
          <w:lang w:eastAsia="ru-RU"/>
        </w:rPr>
        <w:t xml:space="preserve"> </w:t>
      </w:r>
    </w:p>
    <w:p w:rsidR="001F2E61" w:rsidRPr="008F0AB7" w:rsidRDefault="009A4E59" w:rsidP="005F749A">
      <w:pPr>
        <w:spacing w:after="120" w:line="240" w:lineRule="auto"/>
        <w:jc w:val="center"/>
        <w:rPr>
          <w:rFonts w:ascii="Arno Pro Caption" w:hAnsi="Arno Pro Caption" w:cs="Segoe UI Semilight"/>
          <w:sz w:val="28"/>
        </w:rPr>
      </w:pPr>
      <w:r w:rsidRPr="008F0AB7">
        <w:rPr>
          <w:rFonts w:ascii="Arno Pro Caption" w:hAnsi="Arno Pro Caption" w:cs="Segoe UI Semilight"/>
          <w:noProof/>
          <w:color w:val="FF0000"/>
          <w:sz w:val="28"/>
          <w:lang w:eastAsia="ru-RU"/>
        </w:rPr>
        <w:lastRenderedPageBreak/>
        <w:drawing>
          <wp:inline distT="0" distB="0" distL="0" distR="0" wp14:anchorId="7828446F" wp14:editId="3BD650D5">
            <wp:extent cx="3938954" cy="2483056"/>
            <wp:effectExtent l="0" t="0" r="4445" b="0"/>
            <wp:docPr id="2" name="Рисунок 2" descr="D:\Работа\ОТДЕЛ ПКПСТВ\СМОТР_КОНКУРС\2021\Сборник по итогам\Стенды\Х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ОТДЕЛ ПКПСТВ\СМОТР_КОНКУРС\2021\Сборник по итогам\Стенды\ХАТ.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312" b="10636"/>
                    <a:stretch/>
                  </pic:blipFill>
                  <pic:spPr bwMode="auto">
                    <a:xfrm>
                      <a:off x="0" y="0"/>
                      <a:ext cx="3948174" cy="2488868"/>
                    </a:xfrm>
                    <a:prstGeom prst="rect">
                      <a:avLst/>
                    </a:prstGeom>
                    <a:noFill/>
                    <a:ln>
                      <a:noFill/>
                    </a:ln>
                    <a:extLst>
                      <a:ext uri="{53640926-AAD7-44D8-BBD7-CCE9431645EC}">
                        <a14:shadowObscured xmlns:a14="http://schemas.microsoft.com/office/drawing/2010/main"/>
                      </a:ext>
                    </a:extLst>
                  </pic:spPr>
                </pic:pic>
              </a:graphicData>
            </a:graphic>
          </wp:inline>
        </w:drawing>
      </w:r>
    </w:p>
    <w:p w:rsidR="005F749A" w:rsidRDefault="00866008" w:rsidP="005F749A">
      <w:pPr>
        <w:spacing w:after="120" w:line="240" w:lineRule="auto"/>
        <w:jc w:val="center"/>
        <w:rPr>
          <w:rFonts w:ascii="Arno Pro Caption" w:hAnsi="Arno Pro Caption" w:cs="Segoe UI Semilight"/>
          <w:i/>
          <w:sz w:val="28"/>
        </w:rPr>
      </w:pPr>
      <w:r w:rsidRPr="000555AC">
        <w:rPr>
          <w:rFonts w:ascii="Arno Pro Caption" w:hAnsi="Arno Pro Caption" w:cs="Segoe UI Semilight"/>
          <w:i/>
          <w:sz w:val="28"/>
        </w:rPr>
        <w:t>Информационный стенд Хорского агропромышленного техникума</w:t>
      </w:r>
    </w:p>
    <w:p w:rsidR="004B4776" w:rsidRPr="000555AC" w:rsidRDefault="004B4776" w:rsidP="005F749A">
      <w:pPr>
        <w:spacing w:after="120" w:line="240" w:lineRule="auto"/>
        <w:jc w:val="center"/>
        <w:rPr>
          <w:rFonts w:ascii="Arno Pro Caption" w:hAnsi="Arno Pro Caption" w:cs="Segoe UI Semilight"/>
          <w:i/>
          <w:sz w:val="28"/>
        </w:rPr>
      </w:pPr>
    </w:p>
    <w:p w:rsidR="00B36E7B" w:rsidRPr="008F0AB7" w:rsidRDefault="000C73FC" w:rsidP="000C73FC">
      <w:pPr>
        <w:spacing w:after="120" w:line="240" w:lineRule="auto"/>
        <w:jc w:val="center"/>
        <w:rPr>
          <w:rFonts w:ascii="Arno Pro Caption" w:hAnsi="Arno Pro Caption" w:cs="Segoe UI Semilight"/>
          <w:color w:val="FF0000"/>
          <w:sz w:val="28"/>
        </w:rPr>
      </w:pPr>
      <w:r w:rsidRPr="008F0AB7">
        <w:rPr>
          <w:rFonts w:ascii="Arno Pro Caption" w:hAnsi="Arno Pro Caption" w:cs="Segoe UI Semilight"/>
          <w:noProof/>
          <w:color w:val="FF0000"/>
          <w:sz w:val="28"/>
          <w:lang w:eastAsia="ru-RU"/>
        </w:rPr>
        <w:drawing>
          <wp:inline distT="0" distB="0" distL="0" distR="0" wp14:anchorId="27E7D49F" wp14:editId="03D4980E">
            <wp:extent cx="3997569" cy="2588751"/>
            <wp:effectExtent l="0" t="0" r="3175" b="2540"/>
            <wp:docPr id="1" name="Рисунок 1" descr="D:\Работа\ОТДЕЛ ПКПСТВ\СМОТР_КОНКУРС\2021\Сборник по итогам\Стенды\ГАСКК\IMG_5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ОТДЕЛ ПКПСТВ\СМОТР_КОНКУРС\2021\Сборник по итогам\Стенды\ГАСКК\IMG_595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28" r="1555" b="2171"/>
                    <a:stretch/>
                  </pic:blipFill>
                  <pic:spPr bwMode="auto">
                    <a:xfrm>
                      <a:off x="0" y="0"/>
                      <a:ext cx="4004928" cy="2593516"/>
                    </a:xfrm>
                    <a:prstGeom prst="rect">
                      <a:avLst/>
                    </a:prstGeom>
                    <a:noFill/>
                    <a:ln>
                      <a:noFill/>
                    </a:ln>
                    <a:extLst>
                      <a:ext uri="{53640926-AAD7-44D8-BBD7-CCE9431645EC}">
                        <a14:shadowObscured xmlns:a14="http://schemas.microsoft.com/office/drawing/2010/main"/>
                      </a:ext>
                    </a:extLst>
                  </pic:spPr>
                </pic:pic>
              </a:graphicData>
            </a:graphic>
          </wp:inline>
        </w:drawing>
      </w:r>
    </w:p>
    <w:p w:rsidR="00B36E7B" w:rsidRPr="000555AC" w:rsidRDefault="009A4E59" w:rsidP="009A4E59">
      <w:pPr>
        <w:spacing w:after="120" w:line="240" w:lineRule="auto"/>
        <w:jc w:val="center"/>
        <w:rPr>
          <w:rFonts w:ascii="Arno Pro Caption" w:hAnsi="Arno Pro Caption" w:cs="Segoe UI Semilight"/>
          <w:i/>
          <w:sz w:val="28"/>
        </w:rPr>
      </w:pPr>
      <w:r w:rsidRPr="000555AC">
        <w:rPr>
          <w:rFonts w:ascii="Arno Pro Caption" w:hAnsi="Arno Pro Caption" w:cs="Segoe UI Semilight"/>
          <w:i/>
          <w:sz w:val="28"/>
        </w:rPr>
        <w:t>Стенд от Филиала АО «Компания «Сухой» «КнААЗ им. Ю.А. Гагарина», размещенный в холле Губернаторского авиастроительного колледжа</w:t>
      </w:r>
      <w:r w:rsidR="00D26DBB" w:rsidRPr="000555AC">
        <w:rPr>
          <w:rFonts w:ascii="Arno Pro Caption" w:hAnsi="Arno Pro Caption" w:cs="Segoe UI Semilight"/>
          <w:i/>
          <w:sz w:val="28"/>
        </w:rPr>
        <w:t xml:space="preserve">                                          </w:t>
      </w:r>
      <w:r w:rsidRPr="000555AC">
        <w:rPr>
          <w:rFonts w:ascii="Arno Pro Caption" w:hAnsi="Arno Pro Caption" w:cs="Segoe UI Semilight"/>
          <w:i/>
          <w:sz w:val="28"/>
        </w:rPr>
        <w:t xml:space="preserve"> г. </w:t>
      </w:r>
      <w:r w:rsidR="00866008" w:rsidRPr="000555AC">
        <w:rPr>
          <w:rFonts w:ascii="Arno Pro Caption" w:hAnsi="Arno Pro Caption" w:cs="Segoe UI Semilight"/>
          <w:i/>
          <w:sz w:val="28"/>
        </w:rPr>
        <w:t>Комсомо</w:t>
      </w:r>
      <w:r w:rsidRPr="000555AC">
        <w:rPr>
          <w:rFonts w:ascii="Arno Pro Caption" w:hAnsi="Arno Pro Caption" w:cs="Segoe UI Semilight"/>
          <w:i/>
          <w:sz w:val="28"/>
        </w:rPr>
        <w:t>льска-на-Амуре</w:t>
      </w:r>
    </w:p>
    <w:p w:rsidR="00866008" w:rsidRPr="008F0AB7" w:rsidRDefault="00866008" w:rsidP="009A4E59">
      <w:pPr>
        <w:spacing w:after="120" w:line="240" w:lineRule="auto"/>
        <w:jc w:val="center"/>
        <w:rPr>
          <w:rFonts w:ascii="Arno Pro Caption" w:hAnsi="Arno Pro Caption" w:cs="Segoe UI Semilight"/>
          <w:sz w:val="28"/>
        </w:rPr>
      </w:pPr>
    </w:p>
    <w:p w:rsidR="00B36E7B" w:rsidRPr="008F0AB7" w:rsidRDefault="00B36E7B" w:rsidP="009647CA">
      <w:pPr>
        <w:spacing w:after="120" w:line="240" w:lineRule="auto"/>
        <w:ind w:firstLine="708"/>
        <w:jc w:val="both"/>
        <w:rPr>
          <w:rFonts w:ascii="Arno Pro Caption" w:hAnsi="Arno Pro Caption" w:cs="Segoe UI Semilight"/>
          <w:color w:val="FF0000"/>
          <w:sz w:val="28"/>
        </w:rPr>
      </w:pPr>
      <w:r w:rsidRPr="008F0AB7">
        <w:rPr>
          <w:rFonts w:ascii="Arno Pro Caption" w:hAnsi="Arno Pro Caption" w:cs="Segoe UI Semilight"/>
          <w:sz w:val="28"/>
        </w:rPr>
        <w:t xml:space="preserve">Важным направлением работы </w:t>
      </w:r>
      <w:r w:rsidR="00262770" w:rsidRPr="008F0AB7">
        <w:rPr>
          <w:rFonts w:ascii="Arno Pro Caption" w:hAnsi="Arno Pro Caption" w:cs="Segoe UI Semilight"/>
          <w:sz w:val="28"/>
        </w:rPr>
        <w:t>по содействию трудоустройству</w:t>
      </w:r>
      <w:r w:rsidRPr="008F0AB7">
        <w:rPr>
          <w:rFonts w:ascii="Arno Pro Caption" w:hAnsi="Arno Pro Caption" w:cs="Segoe UI Semilight"/>
          <w:sz w:val="28"/>
        </w:rPr>
        <w:t xml:space="preserve"> является </w:t>
      </w:r>
      <w:r w:rsidR="00AF02CB">
        <w:rPr>
          <w:rFonts w:ascii="Arno Pro Caption" w:hAnsi="Arno Pro Caption" w:cs="Segoe UI Semilight"/>
          <w:sz w:val="28"/>
        </w:rPr>
        <w:t>контроль за</w:t>
      </w:r>
      <w:r w:rsidR="00262770" w:rsidRPr="008F0AB7">
        <w:rPr>
          <w:rFonts w:ascii="Arno Pro Caption" w:hAnsi="Arno Pro Caption" w:cs="Segoe UI Semilight"/>
          <w:sz w:val="28"/>
        </w:rPr>
        <w:t xml:space="preserve"> </w:t>
      </w:r>
      <w:r w:rsidR="00874435" w:rsidRPr="008F0AB7">
        <w:rPr>
          <w:rFonts w:ascii="Arno Pro Caption" w:hAnsi="Arno Pro Caption" w:cs="Segoe UI Semilight"/>
          <w:sz w:val="28"/>
        </w:rPr>
        <w:t>ведени</w:t>
      </w:r>
      <w:r w:rsidR="00AF02CB">
        <w:rPr>
          <w:rFonts w:ascii="Arno Pro Caption" w:hAnsi="Arno Pro Caption" w:cs="Segoe UI Semilight"/>
          <w:sz w:val="28"/>
        </w:rPr>
        <w:t>ем</w:t>
      </w:r>
      <w:r w:rsidRPr="008F0AB7">
        <w:rPr>
          <w:rFonts w:ascii="Arno Pro Caption" w:hAnsi="Arno Pro Caption" w:cs="Segoe UI Semilight"/>
          <w:sz w:val="28"/>
        </w:rPr>
        <w:t xml:space="preserve"> индивидуальных планов профес</w:t>
      </w:r>
      <w:r w:rsidR="00874435" w:rsidRPr="008F0AB7">
        <w:rPr>
          <w:rFonts w:ascii="Arno Pro Caption" w:hAnsi="Arno Pro Caption" w:cs="Segoe UI Semilight"/>
          <w:sz w:val="28"/>
        </w:rPr>
        <w:t>сионального развития (далее – И</w:t>
      </w:r>
      <w:r w:rsidRPr="008F0AB7">
        <w:rPr>
          <w:rFonts w:ascii="Arno Pro Caption" w:hAnsi="Arno Pro Caption" w:cs="Segoe UI Semilight"/>
          <w:sz w:val="28"/>
        </w:rPr>
        <w:t xml:space="preserve">ППР) </w:t>
      </w:r>
      <w:r w:rsidR="00874435" w:rsidRPr="008F0AB7">
        <w:rPr>
          <w:rFonts w:ascii="Arno Pro Caption" w:hAnsi="Arno Pro Caption" w:cs="Segoe UI Semilight"/>
          <w:sz w:val="28"/>
        </w:rPr>
        <w:t>выпускников. Целью реализации И</w:t>
      </w:r>
      <w:r w:rsidRPr="008F0AB7">
        <w:rPr>
          <w:rFonts w:ascii="Arno Pro Caption" w:hAnsi="Arno Pro Caption" w:cs="Segoe UI Semilight"/>
          <w:sz w:val="28"/>
        </w:rPr>
        <w:t xml:space="preserve">ППР является </w:t>
      </w:r>
      <w:r w:rsidR="00874435" w:rsidRPr="008F0AB7">
        <w:rPr>
          <w:rFonts w:ascii="Arno Pro Caption" w:hAnsi="Arno Pro Caption" w:cs="Segoe UI Semilight"/>
          <w:sz w:val="28"/>
        </w:rPr>
        <w:t>обеспечение успешного профессионального самоопределения студентов на этапе проектирования профессиональной карьеры</w:t>
      </w:r>
      <w:r w:rsidR="009647CA" w:rsidRPr="008F0AB7">
        <w:rPr>
          <w:rFonts w:ascii="Arno Pro Caption" w:hAnsi="Arno Pro Caption" w:cs="Segoe UI Semilight"/>
          <w:sz w:val="28"/>
        </w:rPr>
        <w:t xml:space="preserve">. </w:t>
      </w:r>
    </w:p>
    <w:p w:rsidR="00B36E7B" w:rsidRPr="008F0AB7" w:rsidRDefault="00B36E7B" w:rsidP="00B36E7B">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В</w:t>
      </w:r>
      <w:r w:rsidR="0077060F" w:rsidRPr="008F0AB7">
        <w:rPr>
          <w:rFonts w:ascii="Arno Pro Caption" w:hAnsi="Arno Pro Caption" w:cs="Segoe UI Semilight"/>
          <w:sz w:val="28"/>
        </w:rPr>
        <w:t xml:space="preserve"> КГБ</w:t>
      </w:r>
      <w:r w:rsidR="00803DE9" w:rsidRPr="008F0AB7">
        <w:rPr>
          <w:rFonts w:ascii="Arno Pro Caption" w:hAnsi="Arno Pro Caption" w:cs="Segoe UI Semilight"/>
          <w:sz w:val="28"/>
        </w:rPr>
        <w:t xml:space="preserve"> </w:t>
      </w:r>
      <w:r w:rsidR="0077060F" w:rsidRPr="008F0AB7">
        <w:rPr>
          <w:rFonts w:ascii="Arno Pro Caption" w:hAnsi="Arno Pro Caption" w:cs="Segoe UI Semilight"/>
          <w:sz w:val="28"/>
        </w:rPr>
        <w:t xml:space="preserve">ПОУ ХТК, КГБ ПОУ ККТиС, КГБ ПОУ ХАТ, </w:t>
      </w:r>
      <w:r w:rsidRPr="008F0AB7">
        <w:rPr>
          <w:rFonts w:ascii="Arno Pro Caption" w:hAnsi="Arno Pro Caption" w:cs="Segoe UI Semilight"/>
          <w:color w:val="FF0000"/>
          <w:sz w:val="28"/>
        </w:rPr>
        <w:t xml:space="preserve"> </w:t>
      </w:r>
      <w:r w:rsidRPr="008F0AB7">
        <w:rPr>
          <w:rFonts w:ascii="Arno Pro Caption" w:hAnsi="Arno Pro Caption" w:cs="Segoe UI Semilight"/>
          <w:sz w:val="28"/>
        </w:rPr>
        <w:t xml:space="preserve">КГА ПОУ ГАСКК МЦК, КГБ ПОУ АПТ, </w:t>
      </w:r>
      <w:r w:rsidR="0077060F" w:rsidRPr="008F0AB7">
        <w:rPr>
          <w:rFonts w:ascii="Arno Pro Caption" w:hAnsi="Arno Pro Caption" w:cs="Segoe UI Semilight"/>
          <w:sz w:val="28"/>
        </w:rPr>
        <w:t xml:space="preserve">КГА ПОУ ХТК, КГБ ПОУ ХКОТСО, </w:t>
      </w:r>
      <w:r w:rsidRPr="008F0AB7">
        <w:rPr>
          <w:rFonts w:ascii="Arno Pro Caption" w:hAnsi="Arno Pro Caption" w:cs="Segoe UI Semilight"/>
          <w:sz w:val="28"/>
        </w:rPr>
        <w:t>КГБ ПОУ ЧГТТ планы ведутся систематически и оформлены в соответствии с рекомендациями по их содержанию.</w:t>
      </w:r>
    </w:p>
    <w:p w:rsidR="00803DE9" w:rsidRPr="008F0AB7" w:rsidRDefault="00803DE9" w:rsidP="00803DE9">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КГБ ПОУ КСК, КГБ ПОУ КСМТ и КГБ ПОУ ВЛХТ балл снижен в соответствии с критерием по причине предоставления только образцов ИППР, а КГБ ПОУ ВМК ЦОПП, КГБ ПОУ ХПЭТ и КГБ ПОУ КЛПТ – планов выпускников прошлых лет.</w:t>
      </w:r>
    </w:p>
    <w:p w:rsidR="00803DE9" w:rsidRPr="008F0AB7" w:rsidRDefault="00803DE9" w:rsidP="00803DE9">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Остальными ПОО информация по данному показателю не предоставлена.</w:t>
      </w:r>
    </w:p>
    <w:p w:rsidR="00181BAB" w:rsidRPr="008F0AB7" w:rsidRDefault="0060676C" w:rsidP="00C06067">
      <w:pPr>
        <w:spacing w:after="120" w:line="240" w:lineRule="auto"/>
        <w:ind w:firstLine="708"/>
        <w:jc w:val="both"/>
        <w:rPr>
          <w:rFonts w:ascii="Arno Pro Caption" w:hAnsi="Arno Pro Caption" w:cs="Segoe UI Semilight"/>
          <w:color w:val="FF0000"/>
          <w:sz w:val="28"/>
        </w:rPr>
      </w:pPr>
      <w:r w:rsidRPr="008F0AB7">
        <w:rPr>
          <w:rFonts w:ascii="Arno Pro Caption" w:hAnsi="Arno Pro Caption" w:cs="Segoe UI Semilight"/>
          <w:sz w:val="28"/>
        </w:rPr>
        <w:t xml:space="preserve">Следующим </w:t>
      </w:r>
      <w:r w:rsidR="00146F43" w:rsidRPr="008F0AB7">
        <w:rPr>
          <w:rFonts w:ascii="Arno Pro Caption" w:hAnsi="Arno Pro Caption" w:cs="Segoe UI Semilight"/>
          <w:sz w:val="28"/>
        </w:rPr>
        <w:t xml:space="preserve">показателем в рамках данного критерия стало использование возможностей интернет-ресурсов для поддержки трудоустройства обучающихся и выпускников. </w:t>
      </w:r>
      <w:r w:rsidR="00AB5B17">
        <w:rPr>
          <w:rFonts w:ascii="Arno Pro Caption" w:hAnsi="Arno Pro Caption" w:cs="Segoe UI Semilight"/>
          <w:sz w:val="28"/>
        </w:rPr>
        <w:t>Выявлено:</w:t>
      </w:r>
    </w:p>
    <w:p w:rsidR="00201013" w:rsidRPr="00AB5B17" w:rsidRDefault="00AB5B17" w:rsidP="00AB5B17">
      <w:pPr>
        <w:pStyle w:val="a3"/>
        <w:numPr>
          <w:ilvl w:val="0"/>
          <w:numId w:val="26"/>
        </w:numPr>
        <w:spacing w:after="120" w:line="240" w:lineRule="auto"/>
        <w:ind w:left="0" w:firstLine="360"/>
        <w:jc w:val="both"/>
        <w:rPr>
          <w:rFonts w:ascii="Arno Pro Caption" w:hAnsi="Arno Pro Caption" w:cs="Segoe UI Semilight"/>
          <w:color w:val="FF0000"/>
          <w:sz w:val="28"/>
        </w:rPr>
      </w:pPr>
      <w:r>
        <w:rPr>
          <w:rFonts w:ascii="Arno Pro Caption" w:hAnsi="Arno Pro Caption" w:cs="Segoe UI Semilight"/>
          <w:sz w:val="28"/>
        </w:rPr>
        <w:t>р</w:t>
      </w:r>
      <w:r w:rsidR="00C05D44" w:rsidRPr="00AB5B17">
        <w:rPr>
          <w:rFonts w:ascii="Arno Pro Caption" w:hAnsi="Arno Pro Caption" w:cs="Segoe UI Semilight"/>
          <w:sz w:val="28"/>
        </w:rPr>
        <w:t>абота, направленная на ознакомление выпускников с вакансиями, имеющимися на рынке труда,</w:t>
      </w:r>
      <w:r w:rsidR="0060676C" w:rsidRPr="00AB5B17">
        <w:rPr>
          <w:rFonts w:ascii="Arno Pro Caption" w:hAnsi="Arno Pro Caption" w:cs="Segoe UI Semilight"/>
          <w:sz w:val="28"/>
        </w:rPr>
        <w:t xml:space="preserve"> и базами стажировок</w:t>
      </w:r>
      <w:r>
        <w:rPr>
          <w:rFonts w:ascii="Arno Pro Caption" w:hAnsi="Arno Pro Caption" w:cs="Segoe UI Semilight"/>
          <w:sz w:val="28"/>
        </w:rPr>
        <w:t>,</w:t>
      </w:r>
      <w:r w:rsidR="00C05D44" w:rsidRPr="00AB5B17">
        <w:rPr>
          <w:rFonts w:ascii="Arno Pro Caption" w:hAnsi="Arno Pro Caption" w:cs="Segoe UI Semilight"/>
          <w:sz w:val="28"/>
        </w:rPr>
        <w:t xml:space="preserve"> ведется</w:t>
      </w:r>
      <w:r w:rsidR="00201013" w:rsidRPr="00AB5B17">
        <w:rPr>
          <w:rFonts w:ascii="Arno Pro Caption" w:hAnsi="Arno Pro Caption" w:cs="Segoe UI Semilight"/>
          <w:sz w:val="28"/>
        </w:rPr>
        <w:t xml:space="preserve"> </w:t>
      </w:r>
      <w:r w:rsidR="00513F50" w:rsidRPr="00AB5B17">
        <w:rPr>
          <w:rFonts w:ascii="Arno Pro Caption" w:hAnsi="Arno Pro Caption" w:cs="Segoe UI Semilight"/>
          <w:sz w:val="28"/>
        </w:rPr>
        <w:t xml:space="preserve">всеми ПОО, но вакансии, размещенные КГБ ПОУ ВМК ЦОПП, КГБ ПОУ НПГТ </w:t>
      </w:r>
      <w:r w:rsidR="00116931" w:rsidRPr="00AB5B17">
        <w:rPr>
          <w:rFonts w:ascii="Arno Pro Caption" w:hAnsi="Arno Pro Caption" w:cs="Segoe UI Semilight"/>
          <w:sz w:val="28"/>
        </w:rPr>
        <w:t xml:space="preserve">и </w:t>
      </w:r>
      <w:r w:rsidR="00361028" w:rsidRPr="00AB5B17">
        <w:rPr>
          <w:rFonts w:ascii="Arno Pro Caption" w:hAnsi="Arno Pro Caption" w:cs="Segoe UI Semilight"/>
          <w:sz w:val="28"/>
        </w:rPr>
        <w:t>КГБ ПОУ ЧГТТ</w:t>
      </w:r>
      <w:r>
        <w:rPr>
          <w:rFonts w:ascii="Arno Pro Caption" w:hAnsi="Arno Pro Caption" w:cs="Segoe UI Semilight"/>
          <w:sz w:val="28"/>
        </w:rPr>
        <w:t>,</w:t>
      </w:r>
      <w:r w:rsidR="00361028" w:rsidRPr="00AB5B17">
        <w:rPr>
          <w:rFonts w:ascii="Arno Pro Caption" w:hAnsi="Arno Pro Caption" w:cs="Segoe UI Semilight"/>
          <w:sz w:val="28"/>
        </w:rPr>
        <w:t xml:space="preserve"> </w:t>
      </w:r>
      <w:r w:rsidR="00513F50" w:rsidRPr="00AB5B17">
        <w:rPr>
          <w:rFonts w:ascii="Arno Pro Caption" w:hAnsi="Arno Pro Caption" w:cs="Segoe UI Semilight"/>
          <w:sz w:val="28"/>
        </w:rPr>
        <w:t xml:space="preserve">неактуальны, а </w:t>
      </w:r>
      <w:r w:rsidR="00116931" w:rsidRPr="00AB5B17">
        <w:rPr>
          <w:rFonts w:ascii="Arno Pro Caption" w:hAnsi="Arno Pro Caption" w:cs="Segoe UI Semilight"/>
          <w:sz w:val="28"/>
        </w:rPr>
        <w:t xml:space="preserve">на сайте </w:t>
      </w:r>
      <w:r w:rsidR="00513F50" w:rsidRPr="00AB5B17">
        <w:rPr>
          <w:rFonts w:ascii="Arno Pro Caption" w:hAnsi="Arno Pro Caption" w:cs="Segoe UI Semilight"/>
          <w:sz w:val="28"/>
        </w:rPr>
        <w:t>КГБ ПОУ ХТТТ вместо конкретных вакансий размещены ссылки на работные сайты</w:t>
      </w:r>
      <w:r>
        <w:rPr>
          <w:rFonts w:ascii="Arno Pro Caption" w:hAnsi="Arno Pro Caption" w:cs="Segoe UI Semilight"/>
          <w:sz w:val="28"/>
        </w:rPr>
        <w:t>;</w:t>
      </w:r>
      <w:r w:rsidR="00513F50" w:rsidRPr="00AB5B17">
        <w:rPr>
          <w:rFonts w:ascii="Arno Pro Caption" w:hAnsi="Arno Pro Caption" w:cs="Segoe UI Semilight"/>
          <w:sz w:val="28"/>
        </w:rPr>
        <w:t xml:space="preserve">  </w:t>
      </w:r>
      <w:r w:rsidR="00586EDC" w:rsidRPr="00AB5B17">
        <w:rPr>
          <w:rFonts w:ascii="Arno Pro Caption" w:hAnsi="Arno Pro Caption" w:cs="Segoe UI Semilight"/>
          <w:sz w:val="28"/>
        </w:rPr>
        <w:t xml:space="preserve">                                             </w:t>
      </w:r>
      <w:r w:rsidR="00154D6A" w:rsidRPr="00AB5B17">
        <w:rPr>
          <w:rFonts w:ascii="Arno Pro Caption" w:hAnsi="Arno Pro Caption" w:cs="Segoe UI Semilight"/>
          <w:sz w:val="28"/>
        </w:rPr>
        <w:t xml:space="preserve">            </w:t>
      </w:r>
      <w:r w:rsidR="00B1050B" w:rsidRPr="00AB5B17">
        <w:rPr>
          <w:rFonts w:ascii="Arno Pro Caption" w:hAnsi="Arno Pro Caption" w:cs="Segoe UI Semilight"/>
          <w:sz w:val="28"/>
        </w:rPr>
        <w:t xml:space="preserve"> </w:t>
      </w:r>
      <w:r w:rsidR="002C43ED" w:rsidRPr="00AB5B17">
        <w:rPr>
          <w:rFonts w:ascii="Arno Pro Caption" w:hAnsi="Arno Pro Caption" w:cs="Segoe UI Semilight"/>
          <w:sz w:val="28"/>
        </w:rPr>
        <w:t xml:space="preserve">    </w:t>
      </w:r>
    </w:p>
    <w:p w:rsidR="004316D2" w:rsidRPr="00AB5B17" w:rsidRDefault="00AB5B17" w:rsidP="00AB5B17">
      <w:pPr>
        <w:pStyle w:val="a3"/>
        <w:numPr>
          <w:ilvl w:val="0"/>
          <w:numId w:val="26"/>
        </w:numPr>
        <w:spacing w:after="120" w:line="240" w:lineRule="auto"/>
        <w:ind w:left="0" w:firstLine="360"/>
        <w:jc w:val="both"/>
        <w:rPr>
          <w:rFonts w:ascii="Arno Pro Caption" w:hAnsi="Arno Pro Caption" w:cs="Segoe UI Semilight"/>
          <w:color w:val="FF0000"/>
          <w:sz w:val="28"/>
        </w:rPr>
      </w:pPr>
      <w:r>
        <w:rPr>
          <w:rFonts w:ascii="Arno Pro Caption" w:hAnsi="Arno Pro Caption" w:cs="Segoe UI Semilight"/>
          <w:sz w:val="28"/>
        </w:rPr>
        <w:t>и</w:t>
      </w:r>
      <w:r w:rsidR="0011335F" w:rsidRPr="00AB5B17">
        <w:rPr>
          <w:rFonts w:ascii="Arno Pro Caption" w:hAnsi="Arno Pro Caption" w:cs="Segoe UI Semilight"/>
          <w:sz w:val="28"/>
        </w:rPr>
        <w:t xml:space="preserve">нформация о предприятиях-партнерах в виде перечня представлена на сайтах всех ПОО, кроме КГБ ПОУ ХКВТП и КГБ ПОУ ХПК, но презентации социальных партнеров </w:t>
      </w:r>
      <w:r w:rsidR="006307FD" w:rsidRPr="00AB5B17">
        <w:rPr>
          <w:rFonts w:ascii="Arno Pro Caption" w:hAnsi="Arno Pro Caption" w:cs="Segoe UI Semilight"/>
          <w:sz w:val="28"/>
        </w:rPr>
        <w:t>размещены на сайтах</w:t>
      </w:r>
      <w:r w:rsidR="00023748" w:rsidRPr="00AB5B17">
        <w:rPr>
          <w:rFonts w:ascii="Arno Pro Caption" w:hAnsi="Arno Pro Caption" w:cs="Segoe UI Semilight"/>
          <w:sz w:val="28"/>
        </w:rPr>
        <w:t xml:space="preserve"> </w:t>
      </w:r>
      <w:r w:rsidR="00734435" w:rsidRPr="00AB5B17">
        <w:rPr>
          <w:rFonts w:ascii="Arno Pro Caption" w:hAnsi="Arno Pro Caption" w:cs="Segoe UI Semilight"/>
          <w:sz w:val="28"/>
        </w:rPr>
        <w:t xml:space="preserve">только пяти </w:t>
      </w:r>
      <w:r w:rsidR="00023748" w:rsidRPr="00AB5B17">
        <w:rPr>
          <w:rFonts w:ascii="Arno Pro Caption" w:hAnsi="Arno Pro Caption" w:cs="Segoe UI Semilight"/>
          <w:sz w:val="28"/>
        </w:rPr>
        <w:t>ПОО (</w:t>
      </w:r>
      <w:r w:rsidR="002C43ED" w:rsidRPr="00AB5B17">
        <w:rPr>
          <w:rFonts w:ascii="Arno Pro Caption" w:hAnsi="Arno Pro Caption" w:cs="Segoe UI Semilight"/>
          <w:sz w:val="28"/>
        </w:rPr>
        <w:t xml:space="preserve">КГБ ПОУ ККТиС, </w:t>
      </w:r>
      <w:r w:rsidR="00EC63E0" w:rsidRPr="00AB5B17">
        <w:rPr>
          <w:rFonts w:ascii="Arno Pro Caption" w:hAnsi="Arno Pro Caption" w:cs="Segoe UI Semilight"/>
          <w:sz w:val="28"/>
        </w:rPr>
        <w:t xml:space="preserve">КГБ ПОУ ВМК ЦОПП, </w:t>
      </w:r>
      <w:r w:rsidR="00154D6A" w:rsidRPr="00AB5B17">
        <w:rPr>
          <w:rFonts w:ascii="Arno Pro Caption" w:hAnsi="Arno Pro Caption" w:cs="Segoe UI Semilight"/>
          <w:sz w:val="28"/>
        </w:rPr>
        <w:t>КГБ ПОУ СПТ,</w:t>
      </w:r>
      <w:r w:rsidR="00EC63E0" w:rsidRPr="00AB5B17">
        <w:rPr>
          <w:rFonts w:ascii="Arno Pro Caption" w:hAnsi="Arno Pro Caption" w:cs="Segoe UI Semilight"/>
          <w:sz w:val="28"/>
        </w:rPr>
        <w:t xml:space="preserve">  </w:t>
      </w:r>
      <w:r w:rsidR="00332350" w:rsidRPr="00AB5B17">
        <w:rPr>
          <w:rFonts w:ascii="Arno Pro Caption" w:hAnsi="Arno Pro Caption" w:cs="Segoe UI Semilight"/>
          <w:sz w:val="28"/>
        </w:rPr>
        <w:t>КГБ ПОУ ХАТ,</w:t>
      </w:r>
      <w:r w:rsidR="00EC63E0" w:rsidRPr="00AB5B17">
        <w:rPr>
          <w:rFonts w:ascii="Arno Pro Caption" w:hAnsi="Arno Pro Caption" w:cs="Segoe UI Semilight"/>
          <w:sz w:val="28"/>
        </w:rPr>
        <w:t xml:space="preserve"> </w:t>
      </w:r>
      <w:r w:rsidR="00D5086D" w:rsidRPr="00AB5B17">
        <w:rPr>
          <w:rFonts w:ascii="Arno Pro Caption" w:hAnsi="Arno Pro Caption" w:cs="Segoe UI Semilight"/>
          <w:sz w:val="28"/>
        </w:rPr>
        <w:t>КГА ПОУ ГАСКК МЦК</w:t>
      </w:r>
      <w:r w:rsidR="00023748" w:rsidRPr="00AB5B17">
        <w:rPr>
          <w:rFonts w:ascii="Arno Pro Caption" w:hAnsi="Arno Pro Caption" w:cs="Segoe UI Semilight"/>
          <w:sz w:val="28"/>
        </w:rPr>
        <w:t>).</w:t>
      </w:r>
      <w:r w:rsidR="0011335F" w:rsidRPr="00AB5B17">
        <w:rPr>
          <w:rFonts w:ascii="Arno Pro Caption" w:hAnsi="Arno Pro Caption" w:cs="Segoe UI Semilight"/>
          <w:sz w:val="28"/>
        </w:rPr>
        <w:t xml:space="preserve"> Еще тремя ПОО (КГБ ПОУ ХГМК, КГБ ПОУ ХТГИПП, КГБ ПОУ КСМТ) вместо презент</w:t>
      </w:r>
      <w:r w:rsidR="00BA46DF" w:rsidRPr="00AB5B17">
        <w:rPr>
          <w:rFonts w:ascii="Arno Pro Caption" w:hAnsi="Arno Pro Caption" w:cs="Segoe UI Semilight"/>
          <w:sz w:val="28"/>
        </w:rPr>
        <w:t>аций размещены ссылки на сайты социальных партнеров</w:t>
      </w:r>
      <w:r>
        <w:rPr>
          <w:rFonts w:ascii="Arno Pro Caption" w:hAnsi="Arno Pro Caption" w:cs="Segoe UI Semilight"/>
          <w:sz w:val="28"/>
        </w:rPr>
        <w:t>;</w:t>
      </w:r>
      <w:r w:rsidR="0011335F" w:rsidRPr="00AB5B17">
        <w:rPr>
          <w:rFonts w:ascii="Arno Pro Caption" w:hAnsi="Arno Pro Caption" w:cs="Segoe UI Semilight"/>
          <w:sz w:val="28"/>
        </w:rPr>
        <w:t xml:space="preserve">  </w:t>
      </w:r>
      <w:r w:rsidR="00734435" w:rsidRPr="00AB5B17">
        <w:rPr>
          <w:rFonts w:ascii="Arno Pro Caption" w:hAnsi="Arno Pro Caption" w:cs="Segoe UI Semilight"/>
          <w:sz w:val="28"/>
        </w:rPr>
        <w:t xml:space="preserve"> </w:t>
      </w:r>
      <w:r w:rsidR="006307FD" w:rsidRPr="00AB5B17">
        <w:rPr>
          <w:rFonts w:ascii="Arno Pro Caption" w:hAnsi="Arno Pro Caption" w:cs="Segoe UI Semilight"/>
          <w:color w:val="FF0000"/>
          <w:sz w:val="28"/>
        </w:rPr>
        <w:t xml:space="preserve"> </w:t>
      </w:r>
    </w:p>
    <w:p w:rsidR="006307FD" w:rsidRPr="00AB5B17" w:rsidRDefault="00AB5B17" w:rsidP="00AB5B17">
      <w:pPr>
        <w:pStyle w:val="a3"/>
        <w:numPr>
          <w:ilvl w:val="0"/>
          <w:numId w:val="26"/>
        </w:numPr>
        <w:spacing w:after="120" w:line="240" w:lineRule="auto"/>
        <w:ind w:left="0" w:firstLine="360"/>
        <w:jc w:val="both"/>
        <w:rPr>
          <w:rFonts w:ascii="Arno Pro Caption" w:hAnsi="Arno Pro Caption" w:cs="Segoe UI Semilight"/>
          <w:sz w:val="28"/>
        </w:rPr>
      </w:pPr>
      <w:r>
        <w:rPr>
          <w:rFonts w:ascii="Arno Pro Caption" w:hAnsi="Arno Pro Caption" w:cs="Segoe UI Semilight"/>
          <w:sz w:val="28"/>
        </w:rPr>
        <w:lastRenderedPageBreak/>
        <w:t>с</w:t>
      </w:r>
      <w:r w:rsidR="008E4AFC" w:rsidRPr="00AB5B17">
        <w:rPr>
          <w:rFonts w:ascii="Arno Pro Caption" w:hAnsi="Arno Pro Caption" w:cs="Segoe UI Semilight"/>
          <w:sz w:val="28"/>
        </w:rPr>
        <w:t xml:space="preserve"> р</w:t>
      </w:r>
      <w:r w:rsidR="00A04981" w:rsidRPr="00AB5B17">
        <w:rPr>
          <w:rFonts w:ascii="Arno Pro Caption" w:hAnsi="Arno Pro Caption" w:cs="Segoe UI Semilight"/>
          <w:sz w:val="28"/>
        </w:rPr>
        <w:t>екомендаци</w:t>
      </w:r>
      <w:r w:rsidR="008E4AFC" w:rsidRPr="00AB5B17">
        <w:rPr>
          <w:rFonts w:ascii="Arno Pro Caption" w:hAnsi="Arno Pro Caption" w:cs="Segoe UI Semilight"/>
          <w:sz w:val="28"/>
        </w:rPr>
        <w:t>ями</w:t>
      </w:r>
      <w:r w:rsidR="00A04981" w:rsidRPr="00AB5B17">
        <w:rPr>
          <w:rFonts w:ascii="Arno Pro Caption" w:hAnsi="Arno Pro Caption" w:cs="Segoe UI Semilight"/>
          <w:sz w:val="28"/>
        </w:rPr>
        <w:t xml:space="preserve"> по эффективному трудоустройству </w:t>
      </w:r>
      <w:r w:rsidR="008E4AFC" w:rsidRPr="00AB5B17">
        <w:rPr>
          <w:rFonts w:ascii="Arno Pro Caption" w:hAnsi="Arno Pro Caption" w:cs="Segoe UI Semilight"/>
          <w:sz w:val="28"/>
        </w:rPr>
        <w:t>можно ознакомиться</w:t>
      </w:r>
      <w:r w:rsidR="00A04981" w:rsidRPr="00AB5B17">
        <w:rPr>
          <w:rFonts w:ascii="Arno Pro Caption" w:hAnsi="Arno Pro Caption" w:cs="Segoe UI Semilight"/>
          <w:sz w:val="28"/>
        </w:rPr>
        <w:t xml:space="preserve"> на сайтах</w:t>
      </w:r>
      <w:r w:rsidR="00042C7E" w:rsidRPr="00AB5B17">
        <w:rPr>
          <w:rFonts w:ascii="Arno Pro Caption" w:hAnsi="Arno Pro Caption" w:cs="Segoe UI Semilight"/>
          <w:sz w:val="28"/>
        </w:rPr>
        <w:t xml:space="preserve"> всех ПОО, кроме КГБ ПОУ ХДСТ</w:t>
      </w:r>
      <w:r w:rsidR="00504F02" w:rsidRPr="00AB5B17">
        <w:rPr>
          <w:rFonts w:ascii="Arno Pro Caption" w:hAnsi="Arno Pro Caption" w:cs="Segoe UI Semilight"/>
          <w:sz w:val="28"/>
        </w:rPr>
        <w:t>.</w:t>
      </w:r>
      <w:r w:rsidR="00A04981" w:rsidRPr="00AB5B17">
        <w:rPr>
          <w:rFonts w:ascii="Arno Pro Caption" w:hAnsi="Arno Pro Caption" w:cs="Segoe UI Semilight"/>
          <w:color w:val="FF0000"/>
          <w:sz w:val="28"/>
        </w:rPr>
        <w:t xml:space="preserve"> </w:t>
      </w:r>
      <w:r w:rsidR="00A04981" w:rsidRPr="00AB5B17">
        <w:rPr>
          <w:rFonts w:ascii="Arno Pro Caption" w:hAnsi="Arno Pro Caption" w:cs="Segoe UI Semilight"/>
          <w:sz w:val="28"/>
        </w:rPr>
        <w:t>Наиболее распространенны</w:t>
      </w:r>
      <w:r>
        <w:rPr>
          <w:rFonts w:ascii="Arno Pro Caption" w:hAnsi="Arno Pro Caption" w:cs="Segoe UI Semilight"/>
          <w:sz w:val="28"/>
        </w:rPr>
        <w:t>ми</w:t>
      </w:r>
      <w:r w:rsidR="00A04981" w:rsidRPr="00AB5B17">
        <w:rPr>
          <w:rFonts w:ascii="Arno Pro Caption" w:hAnsi="Arno Pro Caption" w:cs="Segoe UI Semilight"/>
          <w:sz w:val="28"/>
        </w:rPr>
        <w:t xml:space="preserve"> </w:t>
      </w:r>
      <w:r>
        <w:rPr>
          <w:rFonts w:ascii="Arno Pro Caption" w:hAnsi="Arno Pro Caption" w:cs="Segoe UI Semilight"/>
          <w:sz w:val="28"/>
        </w:rPr>
        <w:t>являются</w:t>
      </w:r>
      <w:r w:rsidR="00A04981" w:rsidRPr="00AB5B17">
        <w:rPr>
          <w:rFonts w:ascii="Arno Pro Caption" w:hAnsi="Arno Pro Caption" w:cs="Segoe UI Semilight"/>
          <w:sz w:val="28"/>
        </w:rPr>
        <w:t xml:space="preserve">: </w:t>
      </w:r>
      <w:r w:rsidR="00163324" w:rsidRPr="00AB5B17">
        <w:rPr>
          <w:rFonts w:ascii="Arno Pro Caption" w:hAnsi="Arno Pro Caption" w:cs="Segoe UI Semilight"/>
          <w:sz w:val="28"/>
        </w:rPr>
        <w:t xml:space="preserve">способы поиска работы, </w:t>
      </w:r>
      <w:r w:rsidR="00A04981" w:rsidRPr="00AB5B17">
        <w:rPr>
          <w:rFonts w:ascii="Arno Pro Caption" w:hAnsi="Arno Pro Caption" w:cs="Segoe UI Semilight"/>
          <w:sz w:val="28"/>
        </w:rPr>
        <w:t>правила написания резюме</w:t>
      </w:r>
      <w:r w:rsidR="00504F02" w:rsidRPr="00AB5B17">
        <w:rPr>
          <w:rFonts w:ascii="Arno Pro Caption" w:hAnsi="Arno Pro Caption" w:cs="Segoe UI Semilight"/>
          <w:sz w:val="28"/>
        </w:rPr>
        <w:t xml:space="preserve"> и сопроводительного письма</w:t>
      </w:r>
      <w:r w:rsidR="00A04981" w:rsidRPr="00AB5B17">
        <w:rPr>
          <w:rFonts w:ascii="Arno Pro Caption" w:hAnsi="Arno Pro Caption" w:cs="Segoe UI Semilight"/>
          <w:sz w:val="28"/>
        </w:rPr>
        <w:t xml:space="preserve">, секреты успешного собеседования, адаптация на рабочем месте, </w:t>
      </w:r>
      <w:r w:rsidR="00163324" w:rsidRPr="00AB5B17">
        <w:rPr>
          <w:rFonts w:ascii="Arno Pro Caption" w:hAnsi="Arno Pro Caption" w:cs="Segoe UI Semilight"/>
          <w:sz w:val="28"/>
        </w:rPr>
        <w:t xml:space="preserve">карьерный рост молодого специалиста, </w:t>
      </w:r>
      <w:r w:rsidR="00504F02" w:rsidRPr="00AB5B17">
        <w:rPr>
          <w:rFonts w:ascii="Arno Pro Caption" w:hAnsi="Arno Pro Caption" w:cs="Segoe UI Semilight"/>
          <w:sz w:val="28"/>
        </w:rPr>
        <w:t xml:space="preserve">основы трудового законодательства, </w:t>
      </w:r>
      <w:r w:rsidR="00A04981" w:rsidRPr="00AB5B17">
        <w:rPr>
          <w:rFonts w:ascii="Arno Pro Caption" w:hAnsi="Arno Pro Caption" w:cs="Segoe UI Semilight"/>
          <w:sz w:val="28"/>
        </w:rPr>
        <w:t xml:space="preserve">тактика телефонных переговоров, </w:t>
      </w:r>
      <w:r w:rsidR="00694646" w:rsidRPr="00AB5B17">
        <w:rPr>
          <w:rFonts w:ascii="Arno Pro Caption" w:hAnsi="Arno Pro Caption" w:cs="Segoe UI Semilight"/>
          <w:sz w:val="28"/>
        </w:rPr>
        <w:t>папка соискателя</w:t>
      </w:r>
      <w:r w:rsidR="00504F02" w:rsidRPr="00AB5B17">
        <w:rPr>
          <w:rFonts w:ascii="Arno Pro Caption" w:hAnsi="Arno Pro Caption" w:cs="Segoe UI Semilight"/>
          <w:sz w:val="28"/>
        </w:rPr>
        <w:t xml:space="preserve"> и портфолио</w:t>
      </w:r>
      <w:r>
        <w:rPr>
          <w:rFonts w:ascii="Arno Pro Caption" w:hAnsi="Arno Pro Caption" w:cs="Segoe UI Semilight"/>
          <w:sz w:val="28"/>
        </w:rPr>
        <w:t>;</w:t>
      </w:r>
    </w:p>
    <w:p w:rsidR="00504F02" w:rsidRPr="00AB5B17" w:rsidRDefault="00AB5B17" w:rsidP="00AB5B17">
      <w:pPr>
        <w:pStyle w:val="a3"/>
        <w:numPr>
          <w:ilvl w:val="0"/>
          <w:numId w:val="26"/>
        </w:numPr>
        <w:spacing w:after="120" w:line="240" w:lineRule="auto"/>
        <w:ind w:left="0" w:firstLine="360"/>
        <w:jc w:val="both"/>
        <w:rPr>
          <w:rFonts w:ascii="Arno Pro Caption" w:hAnsi="Arno Pro Caption" w:cs="Segoe UI Semilight"/>
          <w:sz w:val="28"/>
        </w:rPr>
      </w:pPr>
      <w:r>
        <w:rPr>
          <w:rFonts w:ascii="Arno Pro Caption" w:hAnsi="Arno Pro Caption" w:cs="Segoe UI Semilight"/>
          <w:sz w:val="28"/>
        </w:rPr>
        <w:t>карьерные треки лучших или</w:t>
      </w:r>
      <w:r w:rsidR="00036FA3" w:rsidRPr="00AB5B17">
        <w:rPr>
          <w:rFonts w:ascii="Arno Pro Caption" w:hAnsi="Arno Pro Caption" w:cs="Segoe UI Semilight"/>
          <w:sz w:val="28"/>
        </w:rPr>
        <w:t xml:space="preserve"> наиболее успешных выпускников размещены на сайтах</w:t>
      </w:r>
      <w:r w:rsidR="00504F02" w:rsidRPr="00AB5B17">
        <w:rPr>
          <w:rFonts w:ascii="Arno Pro Caption" w:hAnsi="Arno Pro Caption" w:cs="Segoe UI Semilight"/>
          <w:sz w:val="28"/>
        </w:rPr>
        <w:t xml:space="preserve"> </w:t>
      </w:r>
      <w:r w:rsidR="00DA4F9C" w:rsidRPr="00AB5B17">
        <w:rPr>
          <w:rFonts w:ascii="Arno Pro Caption" w:hAnsi="Arno Pro Caption" w:cs="Segoe UI Semilight"/>
          <w:sz w:val="28"/>
        </w:rPr>
        <w:t xml:space="preserve">тринадцати ПОО: </w:t>
      </w:r>
      <w:r w:rsidR="00201013" w:rsidRPr="00AB5B17">
        <w:rPr>
          <w:rFonts w:ascii="Arno Pro Caption" w:hAnsi="Arno Pro Caption" w:cs="Segoe UI Semilight"/>
          <w:sz w:val="28"/>
        </w:rPr>
        <w:t>КГБ ПОУ ХТТТ,</w:t>
      </w:r>
      <w:r w:rsidR="006537C6" w:rsidRPr="00AB5B17">
        <w:rPr>
          <w:rFonts w:ascii="Arno Pro Caption" w:hAnsi="Arno Pro Caption"/>
        </w:rPr>
        <w:t xml:space="preserve"> </w:t>
      </w:r>
      <w:r w:rsidR="006537C6" w:rsidRPr="00AB5B17">
        <w:rPr>
          <w:rFonts w:ascii="Arno Pro Caption" w:hAnsi="Arno Pro Caption" w:cs="Segoe UI Semilight"/>
          <w:sz w:val="28"/>
        </w:rPr>
        <w:t xml:space="preserve">КГБ ПОУ ХКВТП, </w:t>
      </w:r>
      <w:r w:rsidR="009E1462" w:rsidRPr="00AB5B17">
        <w:rPr>
          <w:rFonts w:ascii="Arno Pro Caption" w:hAnsi="Arno Pro Caption" w:cs="Segoe UI Semilight"/>
          <w:sz w:val="28"/>
        </w:rPr>
        <w:t>КГБ ПОУ ХПК,</w:t>
      </w:r>
      <w:r w:rsidR="00082523" w:rsidRPr="00AB5B17">
        <w:rPr>
          <w:rFonts w:ascii="Arno Pro Caption" w:hAnsi="Arno Pro Caption"/>
        </w:rPr>
        <w:t xml:space="preserve"> </w:t>
      </w:r>
      <w:r w:rsidR="00082523" w:rsidRPr="00AB5B17">
        <w:rPr>
          <w:rFonts w:ascii="Arno Pro Caption" w:hAnsi="Arno Pro Caption" w:cs="Segoe UI Semilight"/>
          <w:sz w:val="28"/>
        </w:rPr>
        <w:t xml:space="preserve">КГБ ПОУ ХТК, </w:t>
      </w:r>
      <w:r w:rsidR="00C65921" w:rsidRPr="00AB5B17">
        <w:rPr>
          <w:rFonts w:ascii="Arno Pro Caption" w:hAnsi="Arno Pro Caption" w:cs="Segoe UI Semilight"/>
          <w:sz w:val="28"/>
        </w:rPr>
        <w:t xml:space="preserve">КГБ ПОУ ХТЭТ, </w:t>
      </w:r>
      <w:r w:rsidR="002C43ED" w:rsidRPr="00AB5B17">
        <w:rPr>
          <w:rFonts w:ascii="Arno Pro Caption" w:hAnsi="Arno Pro Caption" w:cs="Segoe UI Semilight"/>
          <w:sz w:val="28"/>
        </w:rPr>
        <w:t xml:space="preserve">КГБ ПОУ ХПЭТ, КГБ ПОУ ККТиС, </w:t>
      </w:r>
      <w:r w:rsidR="005E7C74" w:rsidRPr="00AB5B17">
        <w:rPr>
          <w:rFonts w:ascii="Arno Pro Caption" w:hAnsi="Arno Pro Caption" w:cs="Segoe UI Semilight"/>
          <w:sz w:val="28"/>
        </w:rPr>
        <w:t>КГБ ПОУ КСМТ,</w:t>
      </w:r>
      <w:r w:rsidR="00201013" w:rsidRPr="00AB5B17">
        <w:rPr>
          <w:rFonts w:ascii="Arno Pro Caption" w:hAnsi="Arno Pro Caption" w:cs="Segoe UI Semilight"/>
          <w:sz w:val="28"/>
        </w:rPr>
        <w:t xml:space="preserve"> </w:t>
      </w:r>
      <w:r w:rsidR="00A02ECE" w:rsidRPr="00AB5B17">
        <w:rPr>
          <w:rFonts w:ascii="Arno Pro Caption" w:hAnsi="Arno Pro Caption" w:cs="Segoe UI Semilight"/>
          <w:sz w:val="28"/>
        </w:rPr>
        <w:t>КГБ ПОУ ВЛХТ,</w:t>
      </w:r>
      <w:r w:rsidR="00154D6A" w:rsidRPr="00AB5B17">
        <w:rPr>
          <w:rFonts w:ascii="Arno Pro Caption" w:hAnsi="Arno Pro Caption" w:cs="Segoe UI Semilight"/>
          <w:sz w:val="28"/>
        </w:rPr>
        <w:t xml:space="preserve"> КГБ ПОУ НПГТ, </w:t>
      </w:r>
      <w:r w:rsidR="00B249E1" w:rsidRPr="00AB5B17">
        <w:rPr>
          <w:rFonts w:ascii="Arno Pro Caption" w:hAnsi="Arno Pro Caption" w:cs="Segoe UI Semilight"/>
          <w:sz w:val="28"/>
        </w:rPr>
        <w:t>КГБ ПОУ ХАТ,</w:t>
      </w:r>
      <w:r w:rsidR="00D5086D" w:rsidRPr="00AB5B17">
        <w:rPr>
          <w:rFonts w:ascii="Arno Pro Caption" w:hAnsi="Arno Pro Caption"/>
        </w:rPr>
        <w:t xml:space="preserve"> </w:t>
      </w:r>
      <w:r w:rsidR="00D5086D" w:rsidRPr="00AB5B17">
        <w:rPr>
          <w:rFonts w:ascii="Arno Pro Caption" w:hAnsi="Arno Pro Caption" w:cs="Segoe UI Semilight"/>
          <w:sz w:val="28"/>
        </w:rPr>
        <w:t>КГА ПОУ ГАСКК МЦК</w:t>
      </w:r>
      <w:r w:rsidR="00504F02" w:rsidRPr="00AB5B17">
        <w:rPr>
          <w:rFonts w:ascii="Arno Pro Caption" w:hAnsi="Arno Pro Caption" w:cs="Segoe UI Semilight"/>
          <w:sz w:val="28"/>
        </w:rPr>
        <w:t xml:space="preserve"> и</w:t>
      </w:r>
      <w:r w:rsidR="00586EDC" w:rsidRPr="00AB5B17">
        <w:rPr>
          <w:rFonts w:ascii="Arno Pro Caption" w:hAnsi="Arno Pro Caption"/>
        </w:rPr>
        <w:t xml:space="preserve"> </w:t>
      </w:r>
      <w:r w:rsidR="00586EDC" w:rsidRPr="00AB5B17">
        <w:rPr>
          <w:rFonts w:ascii="Arno Pro Caption" w:hAnsi="Arno Pro Caption" w:cs="Segoe UI Semilight"/>
          <w:sz w:val="28"/>
        </w:rPr>
        <w:t>КГА ПОУ ХТК</w:t>
      </w:r>
      <w:r w:rsidR="00504F02" w:rsidRPr="00AB5B17">
        <w:rPr>
          <w:rFonts w:ascii="Arno Pro Caption" w:hAnsi="Arno Pro Caption" w:cs="Segoe UI Semilight"/>
          <w:sz w:val="28"/>
        </w:rPr>
        <w:t>.</w:t>
      </w:r>
    </w:p>
    <w:p w:rsidR="00D861A5" w:rsidRPr="008F0AB7" w:rsidRDefault="00510E76" w:rsidP="00E71FE6">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Еще одним направлением информационно-консультационной поддержки обучающихся </w:t>
      </w:r>
      <w:r w:rsidR="00E71FE6" w:rsidRPr="008F0AB7">
        <w:rPr>
          <w:rFonts w:ascii="Arno Pro Caption" w:hAnsi="Arno Pro Caption" w:cs="Segoe UI Semilight"/>
          <w:sz w:val="28"/>
        </w:rPr>
        <w:t xml:space="preserve">является </w:t>
      </w:r>
      <w:r w:rsidR="00752E4C" w:rsidRPr="008F0AB7">
        <w:rPr>
          <w:rFonts w:ascii="Arno Pro Caption" w:hAnsi="Arno Pro Caption" w:cs="Segoe UI Semilight"/>
          <w:sz w:val="28"/>
        </w:rPr>
        <w:t>проведение мероприятий, направленных на содейст</w:t>
      </w:r>
      <w:r w:rsidR="00AE0EC4" w:rsidRPr="008F0AB7">
        <w:rPr>
          <w:rFonts w:ascii="Arno Pro Caption" w:hAnsi="Arno Pro Caption" w:cs="Segoe UI Semilight"/>
          <w:sz w:val="28"/>
        </w:rPr>
        <w:t>вие трудоустройству, таких как д</w:t>
      </w:r>
      <w:r w:rsidR="00E66835" w:rsidRPr="008F0AB7">
        <w:rPr>
          <w:rFonts w:ascii="Arno Pro Caption" w:hAnsi="Arno Pro Caption" w:cs="Segoe UI Semilight"/>
          <w:sz w:val="28"/>
        </w:rPr>
        <w:t>н</w:t>
      </w:r>
      <w:r w:rsidR="00AE0EC4" w:rsidRPr="008F0AB7">
        <w:rPr>
          <w:rFonts w:ascii="Arno Pro Caption" w:hAnsi="Arno Pro Caption" w:cs="Segoe UI Semilight"/>
          <w:sz w:val="28"/>
        </w:rPr>
        <w:t xml:space="preserve">и карьеры, ярмарки вакансий, </w:t>
      </w:r>
      <w:r w:rsidR="00E71FE6" w:rsidRPr="008F0AB7">
        <w:rPr>
          <w:rFonts w:ascii="Arno Pro Caption" w:hAnsi="Arno Pro Caption" w:cs="Segoe UI Semilight"/>
          <w:sz w:val="28"/>
        </w:rPr>
        <w:t xml:space="preserve">групповые </w:t>
      </w:r>
      <w:r w:rsidR="00E66835" w:rsidRPr="008F0AB7">
        <w:rPr>
          <w:rFonts w:ascii="Arno Pro Caption" w:hAnsi="Arno Pro Caption" w:cs="Segoe UI Semilight"/>
          <w:sz w:val="28"/>
        </w:rPr>
        <w:t>консультации</w:t>
      </w:r>
      <w:r w:rsidR="00E71FE6" w:rsidRPr="008F0AB7">
        <w:rPr>
          <w:rFonts w:ascii="Arno Pro Caption" w:hAnsi="Arno Pro Caption" w:cs="Segoe UI Semilight"/>
          <w:sz w:val="28"/>
        </w:rPr>
        <w:t xml:space="preserve"> по вопросам самопрезентации,</w:t>
      </w:r>
      <w:r w:rsidR="00E66835" w:rsidRPr="008F0AB7">
        <w:rPr>
          <w:rFonts w:ascii="Arno Pro Caption" w:hAnsi="Arno Pro Caption" w:cs="Segoe UI Semilight"/>
          <w:sz w:val="28"/>
        </w:rPr>
        <w:t xml:space="preserve"> </w:t>
      </w:r>
      <w:r w:rsidR="00E71FE6" w:rsidRPr="008F0AB7">
        <w:rPr>
          <w:rFonts w:ascii="Arno Pro Caption" w:hAnsi="Arno Pro Caption" w:cs="Segoe UI Semilight"/>
          <w:sz w:val="28"/>
        </w:rPr>
        <w:t xml:space="preserve">информирование о состоянии рынка труда, мастер-классы от работодателей, </w:t>
      </w:r>
      <w:r w:rsidR="00E66835" w:rsidRPr="008F0AB7">
        <w:rPr>
          <w:rFonts w:ascii="Arno Pro Caption" w:hAnsi="Arno Pro Caption" w:cs="Segoe UI Semilight"/>
          <w:sz w:val="28"/>
        </w:rPr>
        <w:t>тренинги</w:t>
      </w:r>
      <w:r w:rsidR="00E71FE6" w:rsidRPr="008F0AB7">
        <w:rPr>
          <w:rFonts w:ascii="Arno Pro Caption" w:hAnsi="Arno Pro Caption" w:cs="Segoe UI Semilight"/>
          <w:sz w:val="28"/>
        </w:rPr>
        <w:t>, лекции, семинары и деловые игры</w:t>
      </w:r>
      <w:r w:rsidR="00E66835" w:rsidRPr="008F0AB7">
        <w:rPr>
          <w:rFonts w:ascii="Arno Pro Caption" w:hAnsi="Arno Pro Caption" w:cs="Segoe UI Semilight"/>
          <w:sz w:val="28"/>
        </w:rPr>
        <w:t xml:space="preserve"> </w:t>
      </w:r>
      <w:r w:rsidR="00E71FE6" w:rsidRPr="008F0AB7">
        <w:rPr>
          <w:rFonts w:ascii="Arno Pro Caption" w:hAnsi="Arno Pro Caption" w:cs="Segoe UI Semilight"/>
          <w:sz w:val="28"/>
        </w:rPr>
        <w:t xml:space="preserve">по </w:t>
      </w:r>
      <w:r w:rsidR="00E66835" w:rsidRPr="008F0AB7">
        <w:rPr>
          <w:rFonts w:ascii="Arno Pro Caption" w:hAnsi="Arno Pro Caption" w:cs="Segoe UI Semilight"/>
          <w:sz w:val="28"/>
        </w:rPr>
        <w:t>технологии поиска работы</w:t>
      </w:r>
      <w:r w:rsidR="00E71FE6" w:rsidRPr="008F0AB7">
        <w:rPr>
          <w:rFonts w:ascii="Arno Pro Caption" w:hAnsi="Arno Pro Caption" w:cs="Segoe UI Semilight"/>
          <w:sz w:val="28"/>
        </w:rPr>
        <w:t xml:space="preserve"> и эффективному трудоустройству</w:t>
      </w:r>
      <w:r w:rsidR="00E66835" w:rsidRPr="008F0AB7">
        <w:rPr>
          <w:rFonts w:ascii="Arno Pro Caption" w:hAnsi="Arno Pro Caption" w:cs="Segoe UI Semilight"/>
          <w:sz w:val="28"/>
        </w:rPr>
        <w:t>.</w:t>
      </w:r>
    </w:p>
    <w:p w:rsidR="00752E4C" w:rsidRPr="008F0AB7" w:rsidRDefault="00752E4C"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За отчетный период образовательными организациями проведен</w:t>
      </w:r>
      <w:r w:rsidR="00D91704">
        <w:rPr>
          <w:rFonts w:ascii="Arno Pro Caption" w:hAnsi="Arno Pro Caption" w:cs="Segoe UI Semilight"/>
          <w:sz w:val="28"/>
        </w:rPr>
        <w:t>о</w:t>
      </w:r>
      <w:r w:rsidRPr="008F0AB7">
        <w:rPr>
          <w:rFonts w:ascii="Arno Pro Caption" w:hAnsi="Arno Pro Caption" w:cs="Segoe UI Semilight"/>
          <w:sz w:val="28"/>
        </w:rPr>
        <w:t>:</w:t>
      </w:r>
    </w:p>
    <w:p w:rsidR="00752E4C" w:rsidRPr="00D91704" w:rsidRDefault="00752E4C" w:rsidP="00D91704">
      <w:pPr>
        <w:pStyle w:val="a3"/>
        <w:numPr>
          <w:ilvl w:val="0"/>
          <w:numId w:val="27"/>
        </w:numPr>
        <w:spacing w:after="120" w:line="240" w:lineRule="auto"/>
        <w:jc w:val="both"/>
        <w:rPr>
          <w:rFonts w:ascii="Arno Pro Caption" w:hAnsi="Arno Pro Caption" w:cs="Segoe UI Semilight"/>
          <w:sz w:val="28"/>
        </w:rPr>
      </w:pPr>
      <w:r w:rsidRPr="00D91704">
        <w:rPr>
          <w:rFonts w:ascii="Arno Pro Caption" w:hAnsi="Arno Pro Caption" w:cs="Segoe UI Semilight"/>
          <w:sz w:val="28"/>
        </w:rPr>
        <w:t>15 и более мероприятий</w:t>
      </w:r>
      <w:r w:rsidR="00D91704">
        <w:rPr>
          <w:rFonts w:ascii="Arno Pro Caption" w:hAnsi="Arno Pro Caption" w:cs="Segoe UI Semilight"/>
          <w:sz w:val="28"/>
        </w:rPr>
        <w:t xml:space="preserve">: </w:t>
      </w:r>
      <w:r w:rsidR="007A32B0" w:rsidRPr="00D91704">
        <w:rPr>
          <w:rFonts w:ascii="Arno Pro Caption" w:hAnsi="Arno Pro Caption" w:cs="Segoe UI Semilight"/>
          <w:sz w:val="28"/>
        </w:rPr>
        <w:t xml:space="preserve">КГБ ПОУ АПТ, КГБ ПОУ ХТК, </w:t>
      </w:r>
      <w:r w:rsidR="005F1F63" w:rsidRPr="00D91704">
        <w:rPr>
          <w:rFonts w:ascii="Arno Pro Caption" w:hAnsi="Arno Pro Caption" w:cs="Segoe UI Semilight"/>
          <w:sz w:val="28"/>
        </w:rPr>
        <w:t>КГБ ПОУ ХПЭТ, КГБ ПОУ ККТиС, КГБ ПОУ ХАМК, КГБ ПОУ ХТТБПТ и КГА ПОУ ХТК</w:t>
      </w:r>
      <w:r w:rsidRPr="00D91704">
        <w:rPr>
          <w:rFonts w:ascii="Arno Pro Caption" w:hAnsi="Arno Pro Caption" w:cs="Segoe UI Semilight"/>
          <w:sz w:val="28"/>
        </w:rPr>
        <w:t>;</w:t>
      </w:r>
    </w:p>
    <w:p w:rsidR="00752E4C" w:rsidRPr="00D91704" w:rsidRDefault="00752E4C" w:rsidP="00D91704">
      <w:pPr>
        <w:pStyle w:val="a3"/>
        <w:numPr>
          <w:ilvl w:val="0"/>
          <w:numId w:val="27"/>
        </w:numPr>
        <w:spacing w:after="120" w:line="240" w:lineRule="auto"/>
        <w:jc w:val="both"/>
        <w:rPr>
          <w:rFonts w:ascii="Arno Pro Caption" w:hAnsi="Arno Pro Caption" w:cs="Segoe UI Semilight"/>
          <w:sz w:val="28"/>
        </w:rPr>
      </w:pPr>
      <w:r w:rsidRPr="00D91704">
        <w:rPr>
          <w:rFonts w:ascii="Arno Pro Caption" w:hAnsi="Arno Pro Caption" w:cs="Segoe UI Semilight"/>
          <w:sz w:val="28"/>
        </w:rPr>
        <w:t>10</w:t>
      </w:r>
      <w:r w:rsidR="00D91704" w:rsidRPr="00D91704">
        <w:rPr>
          <w:rFonts w:ascii="Arno Pro Caption" w:hAnsi="Arno Pro Caption" w:cs="Segoe UI Semilight"/>
          <w:sz w:val="28"/>
        </w:rPr>
        <w:t>–</w:t>
      </w:r>
      <w:r w:rsidRPr="00D91704">
        <w:rPr>
          <w:rFonts w:ascii="Arno Pro Caption" w:hAnsi="Arno Pro Caption" w:cs="Segoe UI Semilight"/>
          <w:sz w:val="28"/>
        </w:rPr>
        <w:t>14 мероприятий</w:t>
      </w:r>
      <w:r w:rsidR="00D91704">
        <w:rPr>
          <w:rFonts w:ascii="Arno Pro Caption" w:hAnsi="Arno Pro Caption" w:cs="Segoe UI Semilight"/>
          <w:sz w:val="28"/>
        </w:rPr>
        <w:t>:</w:t>
      </w:r>
      <w:r w:rsidRPr="00D91704">
        <w:rPr>
          <w:rFonts w:ascii="Arno Pro Caption" w:hAnsi="Arno Pro Caption" w:cs="Segoe UI Semilight"/>
          <w:sz w:val="28"/>
        </w:rPr>
        <w:t xml:space="preserve"> </w:t>
      </w:r>
      <w:r w:rsidR="007A32B0" w:rsidRPr="00D91704">
        <w:rPr>
          <w:rFonts w:ascii="Arno Pro Caption" w:hAnsi="Arno Pro Caption" w:cs="Segoe UI Semilight"/>
          <w:sz w:val="28"/>
        </w:rPr>
        <w:t xml:space="preserve">КГБ ПОУ ХКВТП, КГБ ПОУ ХПК, </w:t>
      </w:r>
      <w:r w:rsidR="005F1F63" w:rsidRPr="00D91704">
        <w:rPr>
          <w:rFonts w:ascii="Arno Pro Caption" w:hAnsi="Arno Pro Caption" w:cs="Segoe UI Semilight"/>
          <w:sz w:val="28"/>
        </w:rPr>
        <w:t xml:space="preserve">КГБ ПОУ ХТЭТ, КГБ ПОУ КСМТ, </w:t>
      </w:r>
      <w:r w:rsidR="00804695" w:rsidRPr="00D91704">
        <w:rPr>
          <w:rFonts w:ascii="Arno Pro Caption" w:hAnsi="Arno Pro Caption" w:cs="Segoe UI Semilight"/>
          <w:sz w:val="28"/>
        </w:rPr>
        <w:t xml:space="preserve">КГБ ПОУ НПГТ, </w:t>
      </w:r>
      <w:r w:rsidR="005F1F63" w:rsidRPr="00D91704">
        <w:rPr>
          <w:rFonts w:ascii="Arno Pro Caption" w:hAnsi="Arno Pro Caption" w:cs="Segoe UI Semilight"/>
          <w:sz w:val="28"/>
        </w:rPr>
        <w:t>КГБ ПОУ СПТ, КГ</w:t>
      </w:r>
      <w:r w:rsidR="009D0F6A" w:rsidRPr="00D91704">
        <w:rPr>
          <w:rFonts w:ascii="Arno Pro Caption" w:hAnsi="Arno Pro Caption" w:cs="Segoe UI Semilight"/>
          <w:sz w:val="28"/>
        </w:rPr>
        <w:t>А ПОУ ГАСКК МЦК, КГБ ПОУ ХКОТСО</w:t>
      </w:r>
      <w:r w:rsidRPr="00D91704">
        <w:rPr>
          <w:rFonts w:ascii="Arno Pro Caption" w:hAnsi="Arno Pro Caption" w:cs="Segoe UI Semilight"/>
          <w:sz w:val="28"/>
        </w:rPr>
        <w:t>;</w:t>
      </w:r>
    </w:p>
    <w:p w:rsidR="00752E4C" w:rsidRPr="00D91704" w:rsidRDefault="00752E4C" w:rsidP="00D91704">
      <w:pPr>
        <w:pStyle w:val="a3"/>
        <w:numPr>
          <w:ilvl w:val="0"/>
          <w:numId w:val="27"/>
        </w:numPr>
        <w:spacing w:after="120" w:line="240" w:lineRule="auto"/>
        <w:jc w:val="both"/>
        <w:rPr>
          <w:rFonts w:ascii="Arno Pro Caption" w:hAnsi="Arno Pro Caption" w:cs="Segoe UI Semilight"/>
          <w:sz w:val="28"/>
        </w:rPr>
      </w:pPr>
      <w:r w:rsidRPr="00D91704">
        <w:rPr>
          <w:rFonts w:ascii="Arno Pro Caption" w:hAnsi="Arno Pro Caption" w:cs="Segoe UI Semilight"/>
          <w:sz w:val="28"/>
        </w:rPr>
        <w:t>6</w:t>
      </w:r>
      <w:r w:rsidR="00D91704" w:rsidRPr="00D91704">
        <w:rPr>
          <w:rFonts w:ascii="Arno Pro Caption" w:hAnsi="Arno Pro Caption" w:cs="Segoe UI Semilight"/>
          <w:sz w:val="28"/>
        </w:rPr>
        <w:t>–</w:t>
      </w:r>
      <w:r w:rsidRPr="00D91704">
        <w:rPr>
          <w:rFonts w:ascii="Arno Pro Caption" w:hAnsi="Arno Pro Caption" w:cs="Segoe UI Semilight"/>
          <w:sz w:val="28"/>
        </w:rPr>
        <w:t>9 мероприятий</w:t>
      </w:r>
      <w:r w:rsidR="00D91704">
        <w:rPr>
          <w:rFonts w:ascii="Arno Pro Caption" w:hAnsi="Arno Pro Caption" w:cs="Segoe UI Semilight"/>
          <w:sz w:val="28"/>
        </w:rPr>
        <w:t>:</w:t>
      </w:r>
      <w:r w:rsidRPr="00D91704">
        <w:rPr>
          <w:rFonts w:ascii="Arno Pro Caption" w:hAnsi="Arno Pro Caption" w:cs="Segoe UI Semilight"/>
          <w:sz w:val="28"/>
        </w:rPr>
        <w:t xml:space="preserve"> </w:t>
      </w:r>
      <w:r w:rsidR="005F1F63" w:rsidRPr="00D91704">
        <w:rPr>
          <w:rFonts w:ascii="Arno Pro Caption" w:hAnsi="Arno Pro Caption" w:cs="Segoe UI Semilight"/>
          <w:sz w:val="28"/>
        </w:rPr>
        <w:t xml:space="preserve">КГБ ПОУ СГПТТ, КГБ ПОУ ХАТ, </w:t>
      </w:r>
      <w:r w:rsidR="000909DD" w:rsidRPr="00D91704">
        <w:rPr>
          <w:rFonts w:ascii="Arno Pro Caption" w:hAnsi="Arno Pro Caption" w:cs="Segoe UI Semilight"/>
          <w:sz w:val="28"/>
        </w:rPr>
        <w:t>КГБ ПОУ ВЛХТ,</w:t>
      </w:r>
      <w:r w:rsidR="00465E6E" w:rsidRPr="00D91704">
        <w:rPr>
          <w:rFonts w:ascii="Arno Pro Caption" w:hAnsi="Arno Pro Caption" w:cs="Segoe UI Semilight"/>
          <w:sz w:val="28"/>
        </w:rPr>
        <w:t xml:space="preserve"> КГБ ПОУ КЛПТ</w:t>
      </w:r>
      <w:r w:rsidR="00D76E7E" w:rsidRPr="00D91704">
        <w:rPr>
          <w:rFonts w:ascii="Arno Pro Caption" w:hAnsi="Arno Pro Caption" w:cs="Segoe UI Semilight"/>
          <w:sz w:val="28"/>
        </w:rPr>
        <w:t>,</w:t>
      </w:r>
      <w:r w:rsidR="00D76E7E" w:rsidRPr="00D91704">
        <w:rPr>
          <w:rFonts w:ascii="Arno Pro Caption" w:hAnsi="Arno Pro Caption" w:cs="Segoe UI Semilight"/>
          <w:color w:val="FF0000"/>
          <w:sz w:val="28"/>
        </w:rPr>
        <w:t xml:space="preserve"> </w:t>
      </w:r>
      <w:r w:rsidR="00D76E7E" w:rsidRPr="00D91704">
        <w:rPr>
          <w:rFonts w:ascii="Arno Pro Caption" w:hAnsi="Arno Pro Caption" w:cs="Segoe UI Semilight"/>
          <w:sz w:val="28"/>
        </w:rPr>
        <w:t>КГБ ПОУ ХГМК,</w:t>
      </w:r>
      <w:r w:rsidR="009D0F6A" w:rsidRPr="00D91704">
        <w:rPr>
          <w:rFonts w:ascii="Arno Pro Caption" w:hAnsi="Arno Pro Caption" w:cs="Segoe UI Semilight"/>
          <w:sz w:val="28"/>
        </w:rPr>
        <w:t xml:space="preserve"> КГБ ПОУ ХТТТ</w:t>
      </w:r>
      <w:r w:rsidR="005F1F63" w:rsidRPr="00D91704">
        <w:rPr>
          <w:rFonts w:ascii="Arno Pro Caption" w:hAnsi="Arno Pro Caption" w:cs="Segoe UI Semilight"/>
          <w:sz w:val="28"/>
        </w:rPr>
        <w:t>;</w:t>
      </w:r>
    </w:p>
    <w:p w:rsidR="00752E4C" w:rsidRPr="00D91704" w:rsidRDefault="00752E4C" w:rsidP="00D91704">
      <w:pPr>
        <w:pStyle w:val="a3"/>
        <w:numPr>
          <w:ilvl w:val="0"/>
          <w:numId w:val="27"/>
        </w:numPr>
        <w:spacing w:after="120" w:line="240" w:lineRule="auto"/>
        <w:jc w:val="both"/>
        <w:rPr>
          <w:rFonts w:ascii="Arno Pro Caption" w:hAnsi="Arno Pro Caption" w:cs="Segoe UI Semilight"/>
          <w:sz w:val="28"/>
        </w:rPr>
      </w:pPr>
      <w:r w:rsidRPr="00D91704">
        <w:rPr>
          <w:rFonts w:ascii="Arno Pro Caption" w:hAnsi="Arno Pro Caption" w:cs="Segoe UI Semilight"/>
          <w:sz w:val="28"/>
        </w:rPr>
        <w:t>3</w:t>
      </w:r>
      <w:r w:rsidR="00D91704" w:rsidRPr="00D91704">
        <w:rPr>
          <w:rFonts w:ascii="Arno Pro Caption" w:hAnsi="Arno Pro Caption" w:cs="Segoe UI Semilight"/>
          <w:sz w:val="28"/>
        </w:rPr>
        <w:t>–</w:t>
      </w:r>
      <w:r w:rsidRPr="00D91704">
        <w:rPr>
          <w:rFonts w:ascii="Arno Pro Caption" w:hAnsi="Arno Pro Caption" w:cs="Segoe UI Semilight"/>
          <w:sz w:val="28"/>
        </w:rPr>
        <w:t>5 мероприятий</w:t>
      </w:r>
      <w:r w:rsidR="00D91704">
        <w:rPr>
          <w:rFonts w:ascii="Arno Pro Caption" w:hAnsi="Arno Pro Caption" w:cs="Segoe UI Semilight"/>
          <w:sz w:val="28"/>
        </w:rPr>
        <w:t>:</w:t>
      </w:r>
      <w:r w:rsidRPr="00D91704">
        <w:rPr>
          <w:rFonts w:ascii="Arno Pro Caption" w:hAnsi="Arno Pro Caption" w:cs="Segoe UI Semilight"/>
          <w:sz w:val="28"/>
        </w:rPr>
        <w:t xml:space="preserve"> </w:t>
      </w:r>
      <w:r w:rsidR="007A32B0" w:rsidRPr="00D91704">
        <w:rPr>
          <w:rFonts w:ascii="Arno Pro Caption" w:hAnsi="Arno Pro Caption" w:cs="Segoe UI Semilight"/>
          <w:sz w:val="28"/>
        </w:rPr>
        <w:t>КГБ ПОУ ХДСТ,</w:t>
      </w:r>
      <w:r w:rsidR="00465E6E" w:rsidRPr="00D91704">
        <w:rPr>
          <w:rFonts w:ascii="Arno Pro Caption" w:hAnsi="Arno Pro Caption" w:cs="Segoe UI Semilight"/>
          <w:sz w:val="28"/>
        </w:rPr>
        <w:t xml:space="preserve"> КГБ ПОУ ХТГИПП</w:t>
      </w:r>
      <w:r w:rsidR="00413AE7" w:rsidRPr="00D91704">
        <w:rPr>
          <w:rFonts w:ascii="Arno Pro Caption" w:hAnsi="Arno Pro Caption" w:cs="Segoe UI Semilight"/>
          <w:sz w:val="28"/>
        </w:rPr>
        <w:t>,</w:t>
      </w:r>
      <w:r w:rsidR="00413AE7" w:rsidRPr="00D91704">
        <w:rPr>
          <w:rFonts w:ascii="Arno Pro Caption" w:hAnsi="Arno Pro Caption" w:cs="Segoe UI Semilight"/>
          <w:color w:val="FF0000"/>
          <w:sz w:val="28"/>
        </w:rPr>
        <w:t xml:space="preserve"> </w:t>
      </w:r>
      <w:r w:rsidR="00413AE7" w:rsidRPr="00D91704">
        <w:rPr>
          <w:rFonts w:ascii="Arno Pro Caption" w:hAnsi="Arno Pro Caption" w:cs="Segoe UI Semilight"/>
          <w:sz w:val="28"/>
        </w:rPr>
        <w:t>КГБ ПОУ ВМК ЦОПП</w:t>
      </w:r>
      <w:r w:rsidR="00465E6E" w:rsidRPr="00D91704">
        <w:rPr>
          <w:rFonts w:ascii="Arno Pro Caption" w:hAnsi="Arno Pro Caption" w:cs="Segoe UI Semilight"/>
          <w:sz w:val="28"/>
        </w:rPr>
        <w:t>;</w:t>
      </w:r>
    </w:p>
    <w:p w:rsidR="008279C1" w:rsidRPr="00D91704" w:rsidRDefault="008279C1" w:rsidP="00D91704">
      <w:pPr>
        <w:pStyle w:val="a3"/>
        <w:numPr>
          <w:ilvl w:val="0"/>
          <w:numId w:val="27"/>
        </w:numPr>
        <w:spacing w:after="120" w:line="240" w:lineRule="auto"/>
        <w:jc w:val="both"/>
        <w:rPr>
          <w:rFonts w:ascii="Arno Pro Caption" w:hAnsi="Arno Pro Caption" w:cs="Segoe UI Semilight"/>
          <w:sz w:val="28"/>
        </w:rPr>
      </w:pPr>
      <w:r w:rsidRPr="00D91704">
        <w:rPr>
          <w:rFonts w:ascii="Arno Pro Caption" w:hAnsi="Arno Pro Caption" w:cs="Segoe UI Semilight"/>
          <w:sz w:val="28"/>
        </w:rPr>
        <w:t>менее 3 мероприятий</w:t>
      </w:r>
      <w:r w:rsidR="00D91704">
        <w:rPr>
          <w:rFonts w:ascii="Arno Pro Caption" w:hAnsi="Arno Pro Caption" w:cs="Segoe UI Semilight"/>
          <w:sz w:val="28"/>
        </w:rPr>
        <w:t>:</w:t>
      </w:r>
      <w:r w:rsidRPr="00D91704">
        <w:rPr>
          <w:rFonts w:ascii="Arno Pro Caption" w:hAnsi="Arno Pro Caption" w:cs="Segoe UI Semilight"/>
          <w:sz w:val="28"/>
        </w:rPr>
        <w:t xml:space="preserve"> </w:t>
      </w:r>
      <w:r w:rsidR="005F1F63" w:rsidRPr="00D91704">
        <w:rPr>
          <w:rFonts w:ascii="Arno Pro Caption" w:hAnsi="Arno Pro Caption" w:cs="Segoe UI Semilight"/>
          <w:sz w:val="28"/>
        </w:rPr>
        <w:t>КГБ ПОУ ЧГТТ</w:t>
      </w:r>
      <w:r w:rsidR="007A3BAC" w:rsidRPr="00D91704">
        <w:rPr>
          <w:rFonts w:ascii="Arno Pro Caption" w:hAnsi="Arno Pro Caption" w:cs="Segoe UI Semilight"/>
          <w:sz w:val="28"/>
        </w:rPr>
        <w:t>,</w:t>
      </w:r>
      <w:r w:rsidR="007A3BAC" w:rsidRPr="00D91704">
        <w:rPr>
          <w:rFonts w:ascii="Arno Pro Caption" w:hAnsi="Arno Pro Caption" w:cs="Segoe UI Semilight"/>
          <w:color w:val="FF0000"/>
          <w:sz w:val="28"/>
        </w:rPr>
        <w:t xml:space="preserve"> </w:t>
      </w:r>
      <w:r w:rsidR="007A3BAC" w:rsidRPr="00D91704">
        <w:rPr>
          <w:rFonts w:ascii="Arno Pro Caption" w:hAnsi="Arno Pro Caption" w:cs="Segoe UI Semilight"/>
          <w:sz w:val="28"/>
        </w:rPr>
        <w:t>КГБ ПОУ КСК</w:t>
      </w:r>
      <w:r w:rsidR="009D0F6A" w:rsidRPr="00D91704">
        <w:rPr>
          <w:rFonts w:ascii="Arno Pro Caption" w:hAnsi="Arno Pro Caption" w:cs="Segoe UI Semilight"/>
          <w:sz w:val="28"/>
        </w:rPr>
        <w:t>.</w:t>
      </w:r>
    </w:p>
    <w:p w:rsidR="008279C1" w:rsidRPr="008F0AB7" w:rsidRDefault="008279C1"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lastRenderedPageBreak/>
        <w:t>Оценк</w:t>
      </w:r>
      <w:r w:rsidR="00AE0EC4" w:rsidRPr="008F0AB7">
        <w:rPr>
          <w:rFonts w:ascii="Arno Pro Caption" w:hAnsi="Arno Pro Caption" w:cs="Segoe UI Semilight"/>
          <w:sz w:val="28"/>
        </w:rPr>
        <w:t>и</w:t>
      </w:r>
      <w:r w:rsidRPr="008F0AB7">
        <w:rPr>
          <w:rFonts w:ascii="Arno Pro Caption" w:hAnsi="Arno Pro Caption" w:cs="Segoe UI Semilight"/>
          <w:sz w:val="28"/>
        </w:rPr>
        <w:t xml:space="preserve"> участникам снижены по следующим причинам: </w:t>
      </w:r>
      <w:r w:rsidR="005F1F63" w:rsidRPr="008F0AB7">
        <w:rPr>
          <w:rFonts w:ascii="Arno Pro Caption" w:hAnsi="Arno Pro Caption" w:cs="Segoe UI Semilight"/>
          <w:sz w:val="28"/>
        </w:rPr>
        <w:t xml:space="preserve">перечень проведенных мероприятий </w:t>
      </w:r>
      <w:r w:rsidRPr="008F0AB7">
        <w:rPr>
          <w:rFonts w:ascii="Arno Pro Caption" w:hAnsi="Arno Pro Caption" w:cs="Segoe UI Semilight"/>
          <w:sz w:val="28"/>
        </w:rPr>
        <w:t>не утвержде</w:t>
      </w:r>
      <w:r w:rsidR="005F1F63" w:rsidRPr="008F0AB7">
        <w:rPr>
          <w:rFonts w:ascii="Arno Pro Caption" w:hAnsi="Arno Pro Caption" w:cs="Segoe UI Semilight"/>
          <w:sz w:val="28"/>
        </w:rPr>
        <w:t>н</w:t>
      </w:r>
      <w:r w:rsidRPr="008F0AB7">
        <w:rPr>
          <w:rFonts w:ascii="Arno Pro Caption" w:hAnsi="Arno Pro Caption" w:cs="Segoe UI Semilight"/>
          <w:sz w:val="28"/>
        </w:rPr>
        <w:t xml:space="preserve"> руководителем ПОО</w:t>
      </w:r>
      <w:r w:rsidR="00AE0EC4" w:rsidRPr="008F0AB7">
        <w:rPr>
          <w:rFonts w:ascii="Arno Pro Caption" w:hAnsi="Arno Pro Caption" w:cs="Segoe UI Semilight"/>
          <w:sz w:val="28"/>
        </w:rPr>
        <w:t>;</w:t>
      </w:r>
      <w:r w:rsidR="009D0F6A" w:rsidRPr="008F0AB7">
        <w:rPr>
          <w:rFonts w:ascii="Arno Pro Caption" w:hAnsi="Arno Pro Caption" w:cs="Segoe UI Semilight"/>
          <w:sz w:val="28"/>
        </w:rPr>
        <w:t xml:space="preserve"> предоставлен план работы вместо перечня проведенных мероприятий;</w:t>
      </w:r>
      <w:r w:rsidRPr="008F0AB7">
        <w:rPr>
          <w:rFonts w:ascii="Arno Pro Caption" w:hAnsi="Arno Pro Caption" w:cs="Segoe UI Semilight"/>
          <w:sz w:val="28"/>
        </w:rPr>
        <w:t xml:space="preserve"> не указаны даты проведения </w:t>
      </w:r>
      <w:r w:rsidR="006E5D0E" w:rsidRPr="008F0AB7">
        <w:rPr>
          <w:rFonts w:ascii="Arno Pro Caption" w:hAnsi="Arno Pro Caption" w:cs="Segoe UI Semilight"/>
          <w:sz w:val="28"/>
        </w:rPr>
        <w:t xml:space="preserve">мероприятий </w:t>
      </w:r>
      <w:r w:rsidRPr="008F0AB7">
        <w:rPr>
          <w:rFonts w:ascii="Arno Pro Caption" w:hAnsi="Arno Pro Caption" w:cs="Segoe UI Semilight"/>
          <w:sz w:val="28"/>
        </w:rPr>
        <w:t>/ участвующие учебные груп</w:t>
      </w:r>
      <w:r w:rsidR="00D91704">
        <w:rPr>
          <w:rFonts w:ascii="Arno Pro Caption" w:hAnsi="Arno Pro Caption" w:cs="Segoe UI Semilight"/>
          <w:sz w:val="28"/>
        </w:rPr>
        <w:t>пы / привлекаемые предприятия-</w:t>
      </w:r>
      <w:r w:rsidRPr="008F0AB7">
        <w:rPr>
          <w:rFonts w:ascii="Arno Pro Caption" w:hAnsi="Arno Pro Caption" w:cs="Segoe UI Semilight"/>
          <w:sz w:val="28"/>
        </w:rPr>
        <w:t>работодатели</w:t>
      </w:r>
      <w:r w:rsidR="005F1F63" w:rsidRPr="008F0AB7">
        <w:rPr>
          <w:rFonts w:ascii="Arno Pro Caption" w:hAnsi="Arno Pro Caption" w:cs="Segoe UI Semilight"/>
          <w:sz w:val="28"/>
        </w:rPr>
        <w:t>. Кроме того, не засчитывались мероприятия, не соответствующие критерию:</w:t>
      </w:r>
      <w:r w:rsidRPr="008F0AB7">
        <w:rPr>
          <w:rFonts w:ascii="Arno Pro Caption" w:hAnsi="Arno Pro Caption" w:cs="Segoe UI Semilight"/>
          <w:sz w:val="28"/>
        </w:rPr>
        <w:t xml:space="preserve"> </w:t>
      </w:r>
      <w:r w:rsidR="00731245" w:rsidRPr="008F0AB7">
        <w:rPr>
          <w:rFonts w:ascii="Arno Pro Caption" w:hAnsi="Arno Pro Caption" w:cs="Segoe UI Semilight"/>
          <w:sz w:val="28"/>
        </w:rPr>
        <w:t>экскурсии, соревнования</w:t>
      </w:r>
      <w:r w:rsidR="009D0F6A" w:rsidRPr="008F0AB7">
        <w:rPr>
          <w:rFonts w:ascii="Arno Pro Caption" w:hAnsi="Arno Pro Caption" w:cs="Segoe UI Semilight"/>
          <w:sz w:val="28"/>
        </w:rPr>
        <w:t xml:space="preserve"> </w:t>
      </w:r>
      <w:r w:rsidR="006E5D0E" w:rsidRPr="008F0AB7">
        <w:rPr>
          <w:rFonts w:ascii="Arno Pro Caption" w:hAnsi="Arno Pro Caption" w:cs="Segoe UI Semilight"/>
          <w:sz w:val="28"/>
        </w:rPr>
        <w:t>и</w:t>
      </w:r>
      <w:r w:rsidR="00731245" w:rsidRPr="008F0AB7">
        <w:rPr>
          <w:rFonts w:ascii="Arno Pro Caption" w:hAnsi="Arno Pro Caption" w:cs="Segoe UI Semilight"/>
          <w:sz w:val="28"/>
        </w:rPr>
        <w:t xml:space="preserve"> конкурсы профессионального мастерства, занятия с психологами</w:t>
      </w:r>
      <w:r w:rsidR="006E5D0E" w:rsidRPr="008F0AB7">
        <w:rPr>
          <w:rFonts w:ascii="Arno Pro Caption" w:hAnsi="Arno Pro Caption" w:cs="Segoe UI Semilight"/>
          <w:sz w:val="28"/>
        </w:rPr>
        <w:t xml:space="preserve">, образовательные проекты, </w:t>
      </w:r>
      <w:r w:rsidR="0052045F" w:rsidRPr="008F0AB7">
        <w:rPr>
          <w:rFonts w:ascii="Arno Pro Caption" w:hAnsi="Arno Pro Caption" w:cs="Segoe UI Semilight"/>
          <w:sz w:val="28"/>
        </w:rPr>
        <w:t xml:space="preserve">заключение договоров, </w:t>
      </w:r>
      <w:r w:rsidR="006E5D0E" w:rsidRPr="008F0AB7">
        <w:rPr>
          <w:rFonts w:ascii="Arno Pro Caption" w:hAnsi="Arno Pro Caption" w:cs="Segoe UI Semilight"/>
          <w:sz w:val="28"/>
        </w:rPr>
        <w:t>анкетирование, заседания комиссий по трудоустройству</w:t>
      </w:r>
      <w:r w:rsidR="009D0F6A" w:rsidRPr="008F0AB7">
        <w:rPr>
          <w:rFonts w:ascii="Arno Pro Caption" w:hAnsi="Arno Pro Caption" w:cs="Segoe UI Semilight"/>
          <w:sz w:val="28"/>
        </w:rPr>
        <w:t>.</w:t>
      </w:r>
    </w:p>
    <w:p w:rsidR="005120E5" w:rsidRPr="008F0AB7" w:rsidRDefault="00E26D14"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Отдельным показателем выделено проведение мероприятий с участием социальных партнеров, направленных на содействие трудоустройству выпускников из числа инвалидов и лиц с ОВЗ. </w:t>
      </w:r>
    </w:p>
    <w:p w:rsidR="006E5D0E" w:rsidRPr="008F0AB7" w:rsidRDefault="00E26D14" w:rsidP="00C0606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За 2020/2021 учебный год проведена следующая работа в данном направлении:</w:t>
      </w:r>
    </w:p>
    <w:p w:rsidR="00E26D14" w:rsidRPr="008F0AB7" w:rsidRDefault="00D91704" w:rsidP="00C06067">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E26D14" w:rsidRPr="008F0AB7">
        <w:rPr>
          <w:rFonts w:ascii="Arno Pro Caption" w:hAnsi="Arno Pro Caption" w:cs="Segoe UI Semilight"/>
          <w:sz w:val="28"/>
        </w:rPr>
        <w:t xml:space="preserve"> </w:t>
      </w:r>
      <w:r w:rsidR="00AE1538" w:rsidRPr="008F0AB7">
        <w:rPr>
          <w:rFonts w:ascii="Arno Pro Caption" w:hAnsi="Arno Pro Caption" w:cs="Segoe UI Semilight"/>
          <w:sz w:val="28"/>
        </w:rPr>
        <w:t xml:space="preserve">в </w:t>
      </w:r>
      <w:r w:rsidR="001D7618" w:rsidRPr="008F0AB7">
        <w:rPr>
          <w:rFonts w:ascii="Arno Pro Caption" w:hAnsi="Arno Pro Caption" w:cs="Segoe UI Semilight"/>
          <w:sz w:val="28"/>
        </w:rPr>
        <w:t>вось</w:t>
      </w:r>
      <w:r w:rsidR="00AE1538" w:rsidRPr="008F0AB7">
        <w:rPr>
          <w:rFonts w:ascii="Arno Pro Caption" w:hAnsi="Arno Pro Caption" w:cs="Segoe UI Semilight"/>
          <w:sz w:val="28"/>
        </w:rPr>
        <w:t xml:space="preserve">ми ПОО </w:t>
      </w:r>
      <w:r w:rsidR="00E26D14" w:rsidRPr="008F0AB7">
        <w:rPr>
          <w:rFonts w:ascii="Arno Pro Caption" w:hAnsi="Arno Pro Caption" w:cs="Segoe UI Semilight"/>
          <w:sz w:val="28"/>
        </w:rPr>
        <w:t xml:space="preserve">работодатели привлечены к участию в </w:t>
      </w:r>
      <w:r w:rsidR="00EF63D3" w:rsidRPr="008F0AB7">
        <w:rPr>
          <w:rFonts w:ascii="Arno Pro Caption" w:hAnsi="Arno Pro Caption" w:cs="Segoe UI Semilight"/>
          <w:sz w:val="28"/>
        </w:rPr>
        <w:t xml:space="preserve">информационных встречах </w:t>
      </w:r>
      <w:r w:rsidR="008F32B2" w:rsidRPr="008F0AB7">
        <w:rPr>
          <w:rFonts w:ascii="Arno Pro Caption" w:hAnsi="Arno Pro Caption" w:cs="Segoe UI Semilight"/>
          <w:sz w:val="28"/>
        </w:rPr>
        <w:t>и обучающих днях карьеры</w:t>
      </w:r>
      <w:r w:rsidR="000C6AAD" w:rsidRPr="008F0AB7">
        <w:rPr>
          <w:rFonts w:ascii="Arno Pro Caption" w:hAnsi="Arno Pro Caption" w:cs="Segoe UI Semilight"/>
          <w:sz w:val="28"/>
        </w:rPr>
        <w:t xml:space="preserve"> / отчетных конференциях в качестве экспертов</w:t>
      </w:r>
      <w:r w:rsidR="008F32B2" w:rsidRPr="008F0AB7">
        <w:rPr>
          <w:rFonts w:ascii="Arno Pro Caption" w:hAnsi="Arno Pro Caption" w:cs="Segoe UI Semilight"/>
          <w:sz w:val="28"/>
        </w:rPr>
        <w:t xml:space="preserve"> </w:t>
      </w:r>
      <w:r w:rsidR="00AE1538" w:rsidRPr="008F0AB7">
        <w:rPr>
          <w:rFonts w:ascii="Arno Pro Caption" w:hAnsi="Arno Pro Caption" w:cs="Segoe UI Semilight"/>
          <w:sz w:val="28"/>
        </w:rPr>
        <w:t>(</w:t>
      </w:r>
      <w:r w:rsidR="008F32B2" w:rsidRPr="008F0AB7">
        <w:rPr>
          <w:rFonts w:ascii="Arno Pro Caption" w:hAnsi="Arno Pro Caption" w:cs="Segoe UI Semilight"/>
          <w:sz w:val="28"/>
        </w:rPr>
        <w:t xml:space="preserve">КГБ ПОУ ХПК, </w:t>
      </w:r>
      <w:r w:rsidR="00EF0784" w:rsidRPr="008F0AB7">
        <w:rPr>
          <w:rFonts w:ascii="Arno Pro Caption" w:hAnsi="Arno Pro Caption" w:cs="Segoe UI Semilight"/>
          <w:sz w:val="28"/>
        </w:rPr>
        <w:t xml:space="preserve">КГБ ПОУ АПТ, </w:t>
      </w:r>
      <w:r w:rsidR="000976E7" w:rsidRPr="008F0AB7">
        <w:rPr>
          <w:rFonts w:ascii="Arno Pro Caption" w:hAnsi="Arno Pro Caption" w:cs="Segoe UI Semilight"/>
          <w:sz w:val="28"/>
        </w:rPr>
        <w:t xml:space="preserve">КГБ ПОУ СГПТТ, </w:t>
      </w:r>
      <w:r w:rsidR="001D7618" w:rsidRPr="008F0AB7">
        <w:rPr>
          <w:rFonts w:ascii="Arno Pro Caption" w:hAnsi="Arno Pro Caption" w:cs="Segoe UI Semilight"/>
          <w:sz w:val="28"/>
        </w:rPr>
        <w:t xml:space="preserve">КГБ ПОУ ХТК, </w:t>
      </w:r>
      <w:r w:rsidR="00BC2F04" w:rsidRPr="008F0AB7">
        <w:rPr>
          <w:rFonts w:ascii="Arno Pro Caption" w:hAnsi="Arno Pro Caption" w:cs="Segoe UI Semilight"/>
          <w:sz w:val="28"/>
        </w:rPr>
        <w:t xml:space="preserve">КГБ ПОУ СПТ, </w:t>
      </w:r>
      <w:r w:rsidR="00AD2FA7" w:rsidRPr="008F0AB7">
        <w:rPr>
          <w:rFonts w:ascii="Arno Pro Caption" w:hAnsi="Arno Pro Caption" w:cs="Segoe UI Semilight"/>
          <w:sz w:val="28"/>
        </w:rPr>
        <w:t>КГА ПОУ ГАСКК МЦК,</w:t>
      </w:r>
      <w:r w:rsidR="00C2240D" w:rsidRPr="008F0AB7">
        <w:rPr>
          <w:rFonts w:ascii="Arno Pro Caption" w:hAnsi="Arno Pro Caption" w:cs="Segoe UI Semilight"/>
          <w:sz w:val="28"/>
        </w:rPr>
        <w:t xml:space="preserve"> КГБ ПОУ ХКОТСО, </w:t>
      </w:r>
      <w:r w:rsidR="000C6AAD" w:rsidRPr="008F0AB7">
        <w:rPr>
          <w:rFonts w:ascii="Arno Pro Caption" w:hAnsi="Arno Pro Caption" w:cs="Segoe UI Semilight"/>
          <w:sz w:val="28"/>
        </w:rPr>
        <w:t>КГА ПОУ ХТК</w:t>
      </w:r>
      <w:r w:rsidR="00AE1538" w:rsidRPr="008F0AB7">
        <w:rPr>
          <w:rFonts w:ascii="Arno Pro Caption" w:hAnsi="Arno Pro Caption" w:cs="Segoe UI Semilight"/>
          <w:sz w:val="28"/>
        </w:rPr>
        <w:t>);</w:t>
      </w:r>
    </w:p>
    <w:p w:rsidR="00E26D14" w:rsidRPr="008F0AB7" w:rsidRDefault="00D91704" w:rsidP="00C06067">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E26D14" w:rsidRPr="008F0AB7">
        <w:rPr>
          <w:rFonts w:ascii="Arno Pro Caption" w:hAnsi="Arno Pro Caption" w:cs="Segoe UI Semilight"/>
          <w:sz w:val="28"/>
        </w:rPr>
        <w:t xml:space="preserve"> </w:t>
      </w:r>
      <w:r w:rsidR="00AE1538" w:rsidRPr="008F0AB7">
        <w:rPr>
          <w:rFonts w:ascii="Arno Pro Caption" w:hAnsi="Arno Pro Caption" w:cs="Segoe UI Semilight"/>
          <w:sz w:val="28"/>
        </w:rPr>
        <w:t xml:space="preserve">четырьмя ПОО </w:t>
      </w:r>
      <w:r w:rsidR="00E26D14" w:rsidRPr="008F0AB7">
        <w:rPr>
          <w:rFonts w:ascii="Arno Pro Caption" w:hAnsi="Arno Pro Caption" w:cs="Segoe UI Semilight"/>
          <w:sz w:val="28"/>
        </w:rPr>
        <w:t>организованы встречи со специалистами центра занятости населения</w:t>
      </w:r>
      <w:r w:rsidR="00B90830" w:rsidRPr="008F0AB7">
        <w:rPr>
          <w:rFonts w:ascii="Arno Pro Caption" w:hAnsi="Arno Pro Caption" w:cs="Segoe UI Semilight"/>
          <w:sz w:val="28"/>
        </w:rPr>
        <w:t xml:space="preserve"> </w:t>
      </w:r>
      <w:r w:rsidR="00AE1538" w:rsidRPr="008F0AB7">
        <w:rPr>
          <w:rFonts w:ascii="Arno Pro Caption" w:hAnsi="Arno Pro Caption" w:cs="Segoe UI Semilight"/>
          <w:sz w:val="28"/>
        </w:rPr>
        <w:t>(</w:t>
      </w:r>
      <w:r w:rsidR="00B90830" w:rsidRPr="008F0AB7">
        <w:rPr>
          <w:rFonts w:ascii="Arno Pro Caption" w:hAnsi="Arno Pro Caption" w:cs="Segoe UI Semilight"/>
          <w:sz w:val="28"/>
        </w:rPr>
        <w:t xml:space="preserve">КГБ ПОУ ККТиС, </w:t>
      </w:r>
      <w:r w:rsidR="00F6618D" w:rsidRPr="008F0AB7">
        <w:rPr>
          <w:rFonts w:ascii="Arno Pro Caption" w:hAnsi="Arno Pro Caption" w:cs="Segoe UI Semilight"/>
          <w:sz w:val="28"/>
        </w:rPr>
        <w:t xml:space="preserve">КГБ ПОУ НПГТ, </w:t>
      </w:r>
      <w:r w:rsidR="000976E7" w:rsidRPr="008F0AB7">
        <w:rPr>
          <w:rFonts w:ascii="Arno Pro Caption" w:hAnsi="Arno Pro Caption" w:cs="Segoe UI Semilight"/>
          <w:sz w:val="28"/>
        </w:rPr>
        <w:t>КГБ ПОУ СГПТТ,</w:t>
      </w:r>
      <w:r w:rsidR="003E08DC" w:rsidRPr="008F0AB7">
        <w:rPr>
          <w:rFonts w:ascii="Arno Pro Caption" w:hAnsi="Arno Pro Caption" w:cs="Segoe UI Semilight"/>
          <w:sz w:val="28"/>
        </w:rPr>
        <w:t xml:space="preserve"> КГБ ПОУ ЧГТТ</w:t>
      </w:r>
      <w:r w:rsidR="00AE1538" w:rsidRPr="008F0AB7">
        <w:rPr>
          <w:rFonts w:ascii="Arno Pro Caption" w:hAnsi="Arno Pro Caption" w:cs="Segoe UI Semilight"/>
          <w:sz w:val="28"/>
        </w:rPr>
        <w:t>);</w:t>
      </w:r>
      <w:r w:rsidR="003E08DC" w:rsidRPr="008F0AB7">
        <w:rPr>
          <w:rFonts w:ascii="Arno Pro Caption" w:hAnsi="Arno Pro Caption" w:cs="Segoe UI Semilight"/>
          <w:sz w:val="28"/>
        </w:rPr>
        <w:t xml:space="preserve"> </w:t>
      </w:r>
    </w:p>
    <w:p w:rsidR="00E26D14" w:rsidRPr="008F0AB7" w:rsidRDefault="00D91704" w:rsidP="00C06067">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E26D14" w:rsidRPr="008F0AB7">
        <w:rPr>
          <w:rFonts w:ascii="Arno Pro Caption" w:hAnsi="Arno Pro Caption" w:cs="Segoe UI Semilight"/>
          <w:sz w:val="28"/>
        </w:rPr>
        <w:t xml:space="preserve"> </w:t>
      </w:r>
      <w:r w:rsidR="00AE1538" w:rsidRPr="008F0AB7">
        <w:rPr>
          <w:rFonts w:ascii="Arno Pro Caption" w:hAnsi="Arno Pro Caption" w:cs="Segoe UI Semilight"/>
          <w:sz w:val="28"/>
        </w:rPr>
        <w:t xml:space="preserve">пятью ПОО </w:t>
      </w:r>
      <w:r w:rsidR="00E26D14" w:rsidRPr="008F0AB7">
        <w:rPr>
          <w:rFonts w:ascii="Arno Pro Caption" w:hAnsi="Arno Pro Caption" w:cs="Segoe UI Semilight"/>
          <w:sz w:val="28"/>
        </w:rPr>
        <w:t>организованы экскурсии на предприятия, на которых используется труд лиц с ОВЗ</w:t>
      </w:r>
      <w:r w:rsidR="00103617" w:rsidRPr="008F0AB7">
        <w:rPr>
          <w:rFonts w:ascii="Arno Pro Caption" w:hAnsi="Arno Pro Caption" w:cs="Segoe UI Semilight"/>
          <w:sz w:val="28"/>
        </w:rPr>
        <w:t xml:space="preserve"> </w:t>
      </w:r>
      <w:r w:rsidR="00AE1538" w:rsidRPr="008F0AB7">
        <w:rPr>
          <w:rFonts w:ascii="Arno Pro Caption" w:hAnsi="Arno Pro Caption" w:cs="Segoe UI Semilight"/>
          <w:sz w:val="28"/>
        </w:rPr>
        <w:t>(</w:t>
      </w:r>
      <w:r w:rsidR="00103617" w:rsidRPr="008F0AB7">
        <w:rPr>
          <w:rFonts w:ascii="Arno Pro Caption" w:hAnsi="Arno Pro Caption" w:cs="Segoe UI Semilight"/>
          <w:sz w:val="28"/>
        </w:rPr>
        <w:t>КГБ ПОУ ХПЭТ</w:t>
      </w:r>
      <w:r w:rsidR="00B90830" w:rsidRPr="008F0AB7">
        <w:rPr>
          <w:rFonts w:ascii="Arno Pro Caption" w:hAnsi="Arno Pro Caption" w:cs="Segoe UI Semilight"/>
          <w:sz w:val="28"/>
        </w:rPr>
        <w:t>, КГБ ПОУ ККТиС,</w:t>
      </w:r>
      <w:r w:rsidR="000976E7" w:rsidRPr="008F0AB7">
        <w:rPr>
          <w:rFonts w:ascii="Arno Pro Caption" w:hAnsi="Arno Pro Caption"/>
        </w:rPr>
        <w:t xml:space="preserve"> </w:t>
      </w:r>
      <w:r w:rsidR="000976E7" w:rsidRPr="008F0AB7">
        <w:rPr>
          <w:rFonts w:ascii="Arno Pro Caption" w:hAnsi="Arno Pro Caption" w:cs="Segoe UI Semilight"/>
          <w:sz w:val="28"/>
        </w:rPr>
        <w:t>КГБ ПОУ СГПТТ,</w:t>
      </w:r>
      <w:r w:rsidR="00C2240D" w:rsidRPr="008F0AB7">
        <w:rPr>
          <w:rFonts w:ascii="Arno Pro Caption" w:hAnsi="Arno Pro Caption"/>
        </w:rPr>
        <w:t xml:space="preserve"> </w:t>
      </w:r>
      <w:r w:rsidR="00C2240D" w:rsidRPr="008F0AB7">
        <w:rPr>
          <w:rFonts w:ascii="Arno Pro Caption" w:hAnsi="Arno Pro Caption" w:cs="Segoe UI Semilight"/>
          <w:sz w:val="28"/>
        </w:rPr>
        <w:t>КГБ ПОУ ХКОТСО,</w:t>
      </w:r>
      <w:r w:rsidR="000C6AAD" w:rsidRPr="008F0AB7">
        <w:rPr>
          <w:rFonts w:ascii="Arno Pro Caption" w:hAnsi="Arno Pro Caption" w:cs="Segoe UI Semilight"/>
          <w:sz w:val="28"/>
        </w:rPr>
        <w:t xml:space="preserve"> КГА ПОУ ХТК</w:t>
      </w:r>
      <w:r w:rsidR="00AE1538" w:rsidRPr="008F0AB7">
        <w:rPr>
          <w:rFonts w:ascii="Arno Pro Caption" w:hAnsi="Arno Pro Caption" w:cs="Segoe UI Semilight"/>
          <w:sz w:val="28"/>
        </w:rPr>
        <w:t>);</w:t>
      </w:r>
    </w:p>
    <w:p w:rsidR="00E26D14" w:rsidRPr="008F0AB7" w:rsidRDefault="00D91704" w:rsidP="00C06067">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E26D14" w:rsidRPr="008F0AB7">
        <w:rPr>
          <w:rFonts w:ascii="Arno Pro Caption" w:hAnsi="Arno Pro Caption" w:cs="Segoe UI Semilight"/>
          <w:sz w:val="28"/>
        </w:rPr>
        <w:t xml:space="preserve"> </w:t>
      </w:r>
      <w:r w:rsidR="00AE1538" w:rsidRPr="008F0AB7">
        <w:rPr>
          <w:rFonts w:ascii="Arno Pro Caption" w:hAnsi="Arno Pro Caption" w:cs="Segoe UI Semilight"/>
          <w:sz w:val="28"/>
        </w:rPr>
        <w:t xml:space="preserve">шестью ПОО </w:t>
      </w:r>
      <w:r w:rsidR="00E26D14" w:rsidRPr="008F0AB7">
        <w:rPr>
          <w:rFonts w:ascii="Arno Pro Caption" w:hAnsi="Arno Pro Caption" w:cs="Segoe UI Semilight"/>
          <w:sz w:val="28"/>
        </w:rPr>
        <w:t>проведены ярмарки вакансий</w:t>
      </w:r>
      <w:r w:rsidR="00AE760F" w:rsidRPr="008F0AB7">
        <w:rPr>
          <w:rFonts w:ascii="Arno Pro Caption" w:hAnsi="Arno Pro Caption" w:cs="Segoe UI Semilight"/>
          <w:sz w:val="28"/>
        </w:rPr>
        <w:t>, в том числе виртуальные,</w:t>
      </w:r>
      <w:r w:rsidR="00E26D14" w:rsidRPr="008F0AB7">
        <w:rPr>
          <w:rFonts w:ascii="Arno Pro Caption" w:hAnsi="Arno Pro Caption" w:cs="Segoe UI Semilight"/>
          <w:sz w:val="28"/>
        </w:rPr>
        <w:t xml:space="preserve"> для лиц с ОВЗ</w:t>
      </w:r>
      <w:r w:rsidR="00AE760F" w:rsidRPr="008F0AB7">
        <w:rPr>
          <w:rFonts w:ascii="Arno Pro Caption" w:hAnsi="Arno Pro Caption" w:cs="Segoe UI Semilight"/>
          <w:sz w:val="28"/>
        </w:rPr>
        <w:t xml:space="preserve"> </w:t>
      </w:r>
      <w:r w:rsidR="00AE1538" w:rsidRPr="008F0AB7">
        <w:rPr>
          <w:rFonts w:ascii="Arno Pro Caption" w:hAnsi="Arno Pro Caption" w:cs="Segoe UI Semilight"/>
          <w:sz w:val="28"/>
        </w:rPr>
        <w:t>(</w:t>
      </w:r>
      <w:r w:rsidR="00AE760F" w:rsidRPr="008F0AB7">
        <w:rPr>
          <w:rFonts w:ascii="Arno Pro Caption" w:hAnsi="Arno Pro Caption" w:cs="Segoe UI Semilight"/>
          <w:sz w:val="28"/>
        </w:rPr>
        <w:t>КГБ ПОУ ХТГИПП</w:t>
      </w:r>
      <w:r w:rsidR="00103617" w:rsidRPr="008F0AB7">
        <w:rPr>
          <w:rFonts w:ascii="Arno Pro Caption" w:hAnsi="Arno Pro Caption" w:cs="Segoe UI Semilight"/>
          <w:sz w:val="28"/>
        </w:rPr>
        <w:t>, КГБ ПОУ ХПЭТ</w:t>
      </w:r>
      <w:r w:rsidR="00B90830" w:rsidRPr="008F0AB7">
        <w:rPr>
          <w:rFonts w:ascii="Arno Pro Caption" w:hAnsi="Arno Pro Caption" w:cs="Segoe UI Semilight"/>
          <w:sz w:val="28"/>
        </w:rPr>
        <w:t>, КГБ ПОУ ККТиС,</w:t>
      </w:r>
      <w:r w:rsidR="000976E7" w:rsidRPr="008F0AB7">
        <w:rPr>
          <w:rFonts w:ascii="Arno Pro Caption" w:hAnsi="Arno Pro Caption"/>
        </w:rPr>
        <w:t xml:space="preserve"> </w:t>
      </w:r>
      <w:r w:rsidR="000976E7" w:rsidRPr="008F0AB7">
        <w:rPr>
          <w:rFonts w:ascii="Arno Pro Caption" w:hAnsi="Arno Pro Caption" w:cs="Segoe UI Semilight"/>
          <w:sz w:val="28"/>
        </w:rPr>
        <w:t>КГБ ПОУ СГПТТ,</w:t>
      </w:r>
      <w:r w:rsidR="00AD2FA7" w:rsidRPr="008F0AB7">
        <w:rPr>
          <w:rFonts w:ascii="Arno Pro Caption" w:hAnsi="Arno Pro Caption"/>
        </w:rPr>
        <w:t xml:space="preserve"> </w:t>
      </w:r>
      <w:r w:rsidR="00AD2FA7" w:rsidRPr="008F0AB7">
        <w:rPr>
          <w:rFonts w:ascii="Arno Pro Caption" w:hAnsi="Arno Pro Caption" w:cs="Segoe UI Semilight"/>
          <w:sz w:val="28"/>
        </w:rPr>
        <w:t>КГА ПОУ ГАСКК МЦК,</w:t>
      </w:r>
      <w:r w:rsidR="00C2240D" w:rsidRPr="008F0AB7">
        <w:rPr>
          <w:rFonts w:ascii="Arno Pro Caption" w:hAnsi="Arno Pro Caption"/>
        </w:rPr>
        <w:t xml:space="preserve"> </w:t>
      </w:r>
      <w:r w:rsidR="00C2240D" w:rsidRPr="008F0AB7">
        <w:rPr>
          <w:rFonts w:ascii="Arno Pro Caption" w:hAnsi="Arno Pro Caption" w:cs="Segoe UI Semilight"/>
          <w:sz w:val="28"/>
        </w:rPr>
        <w:t>КГБ ПОУ ХКОТСО</w:t>
      </w:r>
      <w:r w:rsidR="00AE1538" w:rsidRPr="008F0AB7">
        <w:rPr>
          <w:rFonts w:ascii="Arno Pro Caption" w:hAnsi="Arno Pro Caption" w:cs="Segoe UI Semilight"/>
          <w:sz w:val="28"/>
        </w:rPr>
        <w:t>).</w:t>
      </w:r>
    </w:p>
    <w:p w:rsidR="00B36E7B" w:rsidRPr="008F0AB7" w:rsidRDefault="00137D41" w:rsidP="00B36E7B">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Повышению востребованности выпускников на рынке труда и расширению возможностей их трудоустройства способствует развитие у студентов предпринимательского мышления, в том числе через обучение основам </w:t>
      </w:r>
      <w:r w:rsidRPr="008F0AB7">
        <w:rPr>
          <w:rFonts w:ascii="Arno Pro Caption" w:hAnsi="Arno Pro Caption" w:cs="Segoe UI Semilight"/>
          <w:sz w:val="28"/>
        </w:rPr>
        <w:lastRenderedPageBreak/>
        <w:t xml:space="preserve">предпринимательства и привлечение к участию в конкурсах предпринимательских проектов, которые позволяют талантливым молодым людям реализовать себя, получить  </w:t>
      </w:r>
      <w:r w:rsidR="00B36E7B" w:rsidRPr="008F0AB7">
        <w:rPr>
          <w:rFonts w:ascii="Arno Pro Caption" w:hAnsi="Arno Pro Caption" w:cs="Segoe UI Semilight"/>
          <w:sz w:val="28"/>
        </w:rPr>
        <w:t>поддержк</w:t>
      </w:r>
      <w:r w:rsidRPr="008F0AB7">
        <w:rPr>
          <w:rFonts w:ascii="Arno Pro Caption" w:hAnsi="Arno Pro Caption" w:cs="Segoe UI Semilight"/>
          <w:sz w:val="28"/>
        </w:rPr>
        <w:t>у и</w:t>
      </w:r>
      <w:r w:rsidR="00B36E7B" w:rsidRPr="008F0AB7">
        <w:rPr>
          <w:rFonts w:ascii="Arno Pro Caption" w:hAnsi="Arno Pro Caption" w:cs="Segoe UI Semilight"/>
          <w:sz w:val="28"/>
        </w:rPr>
        <w:t xml:space="preserve"> развит</w:t>
      </w:r>
      <w:r w:rsidRPr="008F0AB7">
        <w:rPr>
          <w:rFonts w:ascii="Arno Pro Caption" w:hAnsi="Arno Pro Caption" w:cs="Segoe UI Semilight"/>
          <w:sz w:val="28"/>
        </w:rPr>
        <w:t xml:space="preserve">ь необходимые для открытия своего дела компетенции. </w:t>
      </w:r>
      <w:r w:rsidR="00B36E7B" w:rsidRPr="008F0AB7">
        <w:rPr>
          <w:rFonts w:ascii="Arno Pro Caption" w:hAnsi="Arno Pro Caption" w:cs="Segoe UI Semilight"/>
          <w:sz w:val="28"/>
        </w:rPr>
        <w:t xml:space="preserve"> </w:t>
      </w:r>
    </w:p>
    <w:p w:rsidR="00B36E7B" w:rsidRPr="008F0AB7" w:rsidRDefault="00B36E7B" w:rsidP="00B36E7B">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Студенты </w:t>
      </w:r>
      <w:r w:rsidR="00BF6068" w:rsidRPr="008F0AB7">
        <w:rPr>
          <w:rFonts w:ascii="Arno Pro Caption" w:hAnsi="Arno Pro Caption" w:cs="Segoe UI Semilight"/>
          <w:sz w:val="28"/>
        </w:rPr>
        <w:t>пят</w:t>
      </w:r>
      <w:r w:rsidR="0053585A" w:rsidRPr="008F0AB7">
        <w:rPr>
          <w:rFonts w:ascii="Arno Pro Caption" w:hAnsi="Arno Pro Caption" w:cs="Segoe UI Semilight"/>
          <w:sz w:val="28"/>
        </w:rPr>
        <w:t xml:space="preserve">и </w:t>
      </w:r>
      <w:r w:rsidRPr="008F0AB7">
        <w:rPr>
          <w:rFonts w:ascii="Arno Pro Caption" w:hAnsi="Arno Pro Caption" w:cs="Segoe UI Semilight"/>
          <w:sz w:val="28"/>
        </w:rPr>
        <w:t xml:space="preserve">образовательных организаций </w:t>
      </w:r>
      <w:r w:rsidR="0053585A" w:rsidRPr="008F0AB7">
        <w:rPr>
          <w:rFonts w:ascii="Arno Pro Caption" w:hAnsi="Arno Pro Caption" w:cs="Segoe UI Semilight"/>
          <w:sz w:val="28"/>
        </w:rPr>
        <w:t>приняли участие</w:t>
      </w:r>
      <w:r w:rsidRPr="008F0AB7">
        <w:rPr>
          <w:rFonts w:ascii="Arno Pro Caption" w:hAnsi="Arno Pro Caption" w:cs="Segoe UI Semilight"/>
          <w:sz w:val="28"/>
        </w:rPr>
        <w:t xml:space="preserve"> в конкурсах молодежных предприниматель</w:t>
      </w:r>
      <w:r w:rsidR="00DC53B5">
        <w:rPr>
          <w:rFonts w:ascii="Arno Pro Caption" w:hAnsi="Arno Pro Caption" w:cs="Segoe UI Semilight"/>
          <w:sz w:val="28"/>
        </w:rPr>
        <w:t>ских проектов различного уровня.</w:t>
      </w:r>
    </w:p>
    <w:p w:rsidR="00013A3F" w:rsidRPr="008F0AB7" w:rsidRDefault="00DC53B5" w:rsidP="00B36E7B">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 xml:space="preserve"> Муниципальный уровень: г</w:t>
      </w:r>
      <w:r w:rsidR="00013A3F" w:rsidRPr="008F0AB7">
        <w:rPr>
          <w:rFonts w:ascii="Arno Pro Caption" w:hAnsi="Arno Pro Caption" w:cs="Segoe UI Semilight"/>
          <w:sz w:val="28"/>
        </w:rPr>
        <w:t>ородской конкурс по основам предпринимательской деятельности и потреб</w:t>
      </w:r>
      <w:r>
        <w:rPr>
          <w:rFonts w:ascii="Arno Pro Caption" w:hAnsi="Arno Pro Caption" w:cs="Segoe UI Semilight"/>
          <w:sz w:val="28"/>
        </w:rPr>
        <w:t>ительских знаний (КГБ ПОУ ХТТТ).</w:t>
      </w:r>
    </w:p>
    <w:p w:rsidR="006C1958" w:rsidRPr="008F0AB7" w:rsidRDefault="00B36E7B" w:rsidP="006C1958">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Региональный уровень:</w:t>
      </w:r>
      <w:r w:rsidR="00DC53B5">
        <w:rPr>
          <w:rFonts w:ascii="Arno Pro Caption" w:hAnsi="Arno Pro Caption" w:cs="Segoe UI Semilight"/>
          <w:sz w:val="28"/>
        </w:rPr>
        <w:t xml:space="preserve"> ч</w:t>
      </w:r>
      <w:r w:rsidRPr="008F0AB7">
        <w:rPr>
          <w:rFonts w:ascii="Arno Pro Caption" w:hAnsi="Arno Pro Caption" w:cs="Segoe UI Semilight"/>
          <w:sz w:val="28"/>
        </w:rPr>
        <w:t>емпионат предпринимательских идей «От идеи к успеху» (</w:t>
      </w:r>
      <w:r w:rsidR="00013A3F" w:rsidRPr="008F0AB7">
        <w:rPr>
          <w:rFonts w:ascii="Arno Pro Caption" w:hAnsi="Arno Pro Caption" w:cs="Segoe UI Semilight"/>
          <w:sz w:val="28"/>
        </w:rPr>
        <w:t>КГБ ПОУ ХПК и КГА ПОУ ХТК);</w:t>
      </w:r>
      <w:r w:rsidR="00DC53B5">
        <w:rPr>
          <w:rFonts w:ascii="Arno Pro Caption" w:hAnsi="Arno Pro Caption" w:cs="Segoe UI Semilight"/>
          <w:sz w:val="28"/>
        </w:rPr>
        <w:t xml:space="preserve"> </w:t>
      </w:r>
      <w:r w:rsidR="006C1958" w:rsidRPr="008F0AB7">
        <w:rPr>
          <w:rFonts w:ascii="Arno Pro Caption" w:hAnsi="Arno Pro Caption" w:cs="Segoe UI Semilight"/>
          <w:sz w:val="28"/>
        </w:rPr>
        <w:t>конкурс проектных работ «Я – предприниматель – 2021», проводимый Комсомольским-на-Амуре государственным университетом (КГБ ПОУ ККТиС и КГА ПОУ ГАСКК МЦК)</w:t>
      </w:r>
      <w:r w:rsidR="00013A3F" w:rsidRPr="008F0AB7">
        <w:rPr>
          <w:rFonts w:ascii="Arno Pro Caption" w:hAnsi="Arno Pro Caption" w:cs="Segoe UI Semilight"/>
          <w:sz w:val="28"/>
        </w:rPr>
        <w:t>.</w:t>
      </w:r>
    </w:p>
    <w:p w:rsidR="00885FB4" w:rsidRPr="008F0AB7" w:rsidRDefault="00885FB4" w:rsidP="00885FB4">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Студенты еще двух организаций (КГБ ПОУ ХКОТСО и КГБ ПОУ КСК) в целях подготовки к участию в подобных конкурсах прошли обучение на курсах по реализации предпринимательских идей в рамках краевого слета студенческих научных обществ «Поколение ПРОФИ» и образовательного проекта «Меню возможностей».</w:t>
      </w:r>
    </w:p>
    <w:p w:rsidR="0092768F" w:rsidRPr="008F0AB7" w:rsidRDefault="0092768F" w:rsidP="00B36E7B">
      <w:pPr>
        <w:spacing w:after="120" w:line="240" w:lineRule="auto"/>
        <w:ind w:firstLine="708"/>
        <w:jc w:val="both"/>
        <w:rPr>
          <w:rFonts w:ascii="Arno Pro Caption" w:hAnsi="Arno Pro Caption" w:cs="Segoe UI Semilight"/>
          <w:color w:val="FF0000"/>
          <w:sz w:val="28"/>
        </w:rPr>
      </w:pPr>
      <w:r w:rsidRPr="008F0AB7">
        <w:rPr>
          <w:rFonts w:ascii="Arno Pro Caption" w:hAnsi="Arno Pro Caption" w:cs="Segoe UI Semilight"/>
          <w:sz w:val="28"/>
        </w:rPr>
        <w:t xml:space="preserve">Заключительным показателем оценивания материалов первого тура конкурса стало проведение опроса студентов в целях определения уровня удовлетворенности качеством работы по содействию трудоустройству. </w:t>
      </w:r>
      <w:r w:rsidR="001A65A4" w:rsidRPr="008F0AB7">
        <w:rPr>
          <w:rFonts w:ascii="Arno Pro Caption" w:hAnsi="Arno Pro Caption" w:cs="Segoe UI Semilight"/>
          <w:sz w:val="28"/>
        </w:rPr>
        <w:t>Справки с результатами опроса</w:t>
      </w:r>
      <w:r w:rsidRPr="008F0AB7">
        <w:rPr>
          <w:rFonts w:ascii="Arno Pro Caption" w:hAnsi="Arno Pro Caption" w:cs="Segoe UI Semilight"/>
          <w:sz w:val="28"/>
        </w:rPr>
        <w:t xml:space="preserve"> предоставлены </w:t>
      </w:r>
      <w:r w:rsidR="00DC53B5">
        <w:rPr>
          <w:rFonts w:ascii="Arno Pro Caption" w:hAnsi="Arno Pro Caption" w:cs="Segoe UI Semilight"/>
          <w:sz w:val="28"/>
        </w:rPr>
        <w:t>во</w:t>
      </w:r>
      <w:r w:rsidR="001A65A4" w:rsidRPr="008F0AB7">
        <w:rPr>
          <w:rFonts w:ascii="Arno Pro Caption" w:hAnsi="Arno Pro Caption" w:cs="Segoe UI Semilight"/>
          <w:sz w:val="28"/>
        </w:rPr>
        <w:t>сем</w:t>
      </w:r>
      <w:r w:rsidR="004F7BC8" w:rsidRPr="008F0AB7">
        <w:rPr>
          <w:rFonts w:ascii="Arno Pro Caption" w:hAnsi="Arno Pro Caption" w:cs="Segoe UI Semilight"/>
          <w:sz w:val="28"/>
        </w:rPr>
        <w:t>ью ПОО</w:t>
      </w:r>
      <w:r w:rsidR="001A65A4" w:rsidRPr="008F0AB7">
        <w:rPr>
          <w:rFonts w:ascii="Arno Pro Caption" w:hAnsi="Arno Pro Caption" w:cs="Segoe UI Semilight"/>
          <w:sz w:val="28"/>
        </w:rPr>
        <w:t xml:space="preserve"> (</w:t>
      </w:r>
      <w:r w:rsidR="004F7BC8" w:rsidRPr="008F0AB7">
        <w:rPr>
          <w:rFonts w:ascii="Arno Pro Caption" w:hAnsi="Arno Pro Caption" w:cs="Segoe UI Semilight"/>
          <w:sz w:val="28"/>
        </w:rPr>
        <w:t>КГБ ПОУ ХПК, КГБ ПОУ ХТГИПП, КГБ ПОУ ККТиС, КГБ ПОУ ВМК ЦОПП, КГА ПОУ ГАСКК МЦК, КГБ ПОУ ЧГТТ, КГБ ПОУ ХТТБПТ и КГА ПОУ ХТК</w:t>
      </w:r>
      <w:r w:rsidR="001A65A4" w:rsidRPr="008F0AB7">
        <w:rPr>
          <w:rFonts w:ascii="Arno Pro Caption" w:hAnsi="Arno Pro Caption" w:cs="Segoe UI Semilight"/>
          <w:sz w:val="28"/>
        </w:rPr>
        <w:t>).</w:t>
      </w:r>
      <w:r w:rsidR="0012643B" w:rsidRPr="008F0AB7">
        <w:rPr>
          <w:rFonts w:ascii="Arno Pro Caption" w:hAnsi="Arno Pro Caption" w:cs="Segoe UI Semilight"/>
          <w:sz w:val="28"/>
        </w:rPr>
        <w:t xml:space="preserve"> </w:t>
      </w:r>
      <w:r w:rsidR="001A65A4" w:rsidRPr="008F0AB7">
        <w:rPr>
          <w:rFonts w:ascii="Arno Pro Caption" w:hAnsi="Arno Pro Caption" w:cs="Segoe UI Semilight"/>
          <w:sz w:val="28"/>
        </w:rPr>
        <w:t xml:space="preserve">КГБ ПОУ КСК и КГБ ПОУ КЛПТ также предоставили материалы по показателю, но в их </w:t>
      </w:r>
      <w:r w:rsidR="0012643B" w:rsidRPr="008F0AB7">
        <w:rPr>
          <w:rFonts w:ascii="Arno Pro Caption" w:hAnsi="Arno Pro Caption" w:cs="Segoe UI Semilight"/>
          <w:sz w:val="28"/>
        </w:rPr>
        <w:t xml:space="preserve">анкетах нет вопросов, </w:t>
      </w:r>
      <w:r w:rsidR="001A65A4" w:rsidRPr="008F0AB7">
        <w:rPr>
          <w:rFonts w:ascii="Arno Pro Caption" w:hAnsi="Arno Pro Caption" w:cs="Segoe UI Semilight"/>
          <w:sz w:val="28"/>
        </w:rPr>
        <w:t>связанных с</w:t>
      </w:r>
      <w:r w:rsidR="0012643B" w:rsidRPr="008F0AB7">
        <w:rPr>
          <w:rFonts w:ascii="Arno Pro Caption" w:hAnsi="Arno Pro Caption" w:cs="Segoe UI Semilight"/>
          <w:sz w:val="28"/>
        </w:rPr>
        <w:t xml:space="preserve"> </w:t>
      </w:r>
      <w:r w:rsidR="001A65A4" w:rsidRPr="008F0AB7">
        <w:rPr>
          <w:rFonts w:ascii="Arno Pro Caption" w:hAnsi="Arno Pro Caption" w:cs="Segoe UI Semilight"/>
          <w:sz w:val="28"/>
        </w:rPr>
        <w:t xml:space="preserve">удовлетворенностью </w:t>
      </w:r>
      <w:r w:rsidR="0012643B" w:rsidRPr="008F0AB7">
        <w:rPr>
          <w:rFonts w:ascii="Arno Pro Caption" w:hAnsi="Arno Pro Caption" w:cs="Segoe UI Semilight"/>
          <w:sz w:val="28"/>
        </w:rPr>
        <w:t>работ</w:t>
      </w:r>
      <w:r w:rsidR="001A65A4" w:rsidRPr="008F0AB7">
        <w:rPr>
          <w:rFonts w:ascii="Arno Pro Caption" w:hAnsi="Arno Pro Caption" w:cs="Segoe UI Semilight"/>
          <w:sz w:val="28"/>
        </w:rPr>
        <w:t>ой</w:t>
      </w:r>
      <w:r w:rsidR="0012643B" w:rsidRPr="008F0AB7">
        <w:rPr>
          <w:rFonts w:ascii="Arno Pro Caption" w:hAnsi="Arno Pro Caption" w:cs="Segoe UI Semilight"/>
          <w:sz w:val="28"/>
        </w:rPr>
        <w:t xml:space="preserve"> службы содействи</w:t>
      </w:r>
      <w:r w:rsidR="001A65A4" w:rsidRPr="008F0AB7">
        <w:rPr>
          <w:rFonts w:ascii="Arno Pro Caption" w:hAnsi="Arno Pro Caption" w:cs="Segoe UI Semilight"/>
          <w:sz w:val="28"/>
        </w:rPr>
        <w:t>я</w:t>
      </w:r>
      <w:r w:rsidR="0012643B" w:rsidRPr="008F0AB7">
        <w:rPr>
          <w:rFonts w:ascii="Arno Pro Caption" w:hAnsi="Arno Pro Caption" w:cs="Segoe UI Semilight"/>
          <w:sz w:val="28"/>
        </w:rPr>
        <w:t xml:space="preserve"> трудоустройству.</w:t>
      </w:r>
    </w:p>
    <w:p w:rsidR="00DC53B5" w:rsidRDefault="005120E5" w:rsidP="00C71D77">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Максимальный балл по второму критерию – </w:t>
      </w:r>
      <w:r w:rsidR="001C4B68" w:rsidRPr="008F0AB7">
        <w:rPr>
          <w:rFonts w:ascii="Arno Pro Caption" w:hAnsi="Arno Pro Caption" w:cs="Segoe UI Semilight"/>
          <w:sz w:val="28"/>
        </w:rPr>
        <w:t>14</w:t>
      </w:r>
      <w:r w:rsidRPr="008F0AB7">
        <w:rPr>
          <w:rFonts w:ascii="Arno Pro Caption" w:hAnsi="Arno Pro Caption" w:cs="Segoe UI Semilight"/>
          <w:sz w:val="28"/>
        </w:rPr>
        <w:t>,</w:t>
      </w:r>
      <w:r w:rsidR="001C4B68" w:rsidRPr="008F0AB7">
        <w:rPr>
          <w:rFonts w:ascii="Arno Pro Caption" w:hAnsi="Arno Pro Caption" w:cs="Segoe UI Semilight"/>
          <w:sz w:val="28"/>
        </w:rPr>
        <w:t>1</w:t>
      </w:r>
      <w:r w:rsidRPr="008F0AB7">
        <w:rPr>
          <w:rFonts w:ascii="Arno Pro Caption" w:hAnsi="Arno Pro Caption" w:cs="Segoe UI Semilight"/>
          <w:sz w:val="28"/>
        </w:rPr>
        <w:t xml:space="preserve">. Среднекраевой показатель – </w:t>
      </w:r>
      <w:r w:rsidR="001C4B68" w:rsidRPr="008F0AB7">
        <w:rPr>
          <w:rFonts w:ascii="Arno Pro Caption" w:hAnsi="Arno Pro Caption" w:cs="Segoe UI Semilight"/>
          <w:sz w:val="28"/>
        </w:rPr>
        <w:t>7</w:t>
      </w:r>
      <w:r w:rsidRPr="008F0AB7">
        <w:rPr>
          <w:rFonts w:ascii="Arno Pro Caption" w:hAnsi="Arno Pro Caption" w:cs="Segoe UI Semilight"/>
          <w:sz w:val="28"/>
        </w:rPr>
        <w:t>,</w:t>
      </w:r>
      <w:r w:rsidR="001C4B68" w:rsidRPr="008F0AB7">
        <w:rPr>
          <w:rFonts w:ascii="Arno Pro Caption" w:hAnsi="Arno Pro Caption" w:cs="Segoe UI Semilight"/>
          <w:sz w:val="28"/>
        </w:rPr>
        <w:t>6</w:t>
      </w:r>
      <w:r w:rsidRPr="008F0AB7">
        <w:rPr>
          <w:rFonts w:ascii="Arno Pro Caption" w:hAnsi="Arno Pro Caption" w:cs="Segoe UI Semilight"/>
          <w:sz w:val="28"/>
        </w:rPr>
        <w:t>.</w:t>
      </w:r>
    </w:p>
    <w:p w:rsidR="00DC53B5" w:rsidRPr="008F0AB7" w:rsidRDefault="00DC53B5" w:rsidP="00B36E7B">
      <w:pPr>
        <w:spacing w:after="120" w:line="240" w:lineRule="auto"/>
        <w:ind w:firstLine="708"/>
        <w:jc w:val="both"/>
        <w:rPr>
          <w:rFonts w:ascii="Arno Pro Caption" w:hAnsi="Arno Pro Caption" w:cs="Segoe UI Semilight"/>
          <w:sz w:val="28"/>
        </w:rPr>
      </w:pPr>
    </w:p>
    <w:p w:rsidR="00DE2647" w:rsidRPr="00C71D77" w:rsidRDefault="00DE2647" w:rsidP="00C06067">
      <w:pPr>
        <w:spacing w:after="120" w:line="240" w:lineRule="auto"/>
        <w:jc w:val="center"/>
        <w:rPr>
          <w:rFonts w:ascii="Times New Roman" w:hAnsi="Times New Roman" w:cs="Times New Roman"/>
          <w:b/>
          <w:caps/>
          <w:color w:val="0070C0"/>
          <w:sz w:val="28"/>
        </w:rPr>
      </w:pPr>
      <w:r w:rsidRPr="00C71D77">
        <w:rPr>
          <w:rFonts w:ascii="Times New Roman" w:hAnsi="Times New Roman" w:cs="Times New Roman"/>
          <w:b/>
          <w:caps/>
          <w:color w:val="0070C0"/>
          <w:sz w:val="28"/>
        </w:rPr>
        <w:lastRenderedPageBreak/>
        <w:t xml:space="preserve">РЕЙТИНГ ОРГАНИЗАЦИЙ </w:t>
      </w:r>
      <w:r w:rsidR="005C5307" w:rsidRPr="00C71D77">
        <w:rPr>
          <w:rFonts w:ascii="Times New Roman" w:hAnsi="Times New Roman" w:cs="Times New Roman"/>
          <w:b/>
          <w:caps/>
          <w:color w:val="0070C0"/>
          <w:sz w:val="28"/>
        </w:rPr>
        <w:t xml:space="preserve">ПО РЕЗУЛЬТАТАМ </w:t>
      </w:r>
      <w:r w:rsidR="00C71D77" w:rsidRPr="00C71D77">
        <w:rPr>
          <w:rFonts w:ascii="Times New Roman" w:hAnsi="Times New Roman" w:cs="Times New Roman"/>
          <w:b/>
          <w:caps/>
          <w:color w:val="0070C0"/>
          <w:sz w:val="28"/>
        </w:rPr>
        <w:t>Мониторинга</w:t>
      </w:r>
    </w:p>
    <w:tbl>
      <w:tblPr>
        <w:tblStyle w:val="4"/>
        <w:tblW w:w="0" w:type="auto"/>
        <w:jc w:val="center"/>
        <w:tblLook w:val="04A0" w:firstRow="1" w:lastRow="0" w:firstColumn="1" w:lastColumn="0" w:noHBand="0" w:noVBand="1"/>
      </w:tblPr>
      <w:tblGrid>
        <w:gridCol w:w="1879"/>
        <w:gridCol w:w="5245"/>
        <w:gridCol w:w="1559"/>
      </w:tblGrid>
      <w:tr w:rsidR="00DE2647" w:rsidRPr="008F0AB7" w:rsidTr="000555AC">
        <w:trPr>
          <w:jc w:val="center"/>
        </w:trPr>
        <w:tc>
          <w:tcPr>
            <w:tcW w:w="187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E2647" w:rsidRPr="008F0AB7" w:rsidRDefault="00DE2647" w:rsidP="008F0AB7">
            <w:pPr>
              <w:jc w:val="center"/>
              <w:rPr>
                <w:rFonts w:ascii="Arno Pro Caption" w:hAnsi="Arno Pro Caption"/>
                <w:sz w:val="24"/>
                <w:szCs w:val="24"/>
              </w:rPr>
            </w:pPr>
            <w:r w:rsidRPr="008F0AB7">
              <w:rPr>
                <w:rFonts w:ascii="Arno Pro Caption" w:hAnsi="Arno Pro Caption"/>
                <w:sz w:val="24"/>
                <w:szCs w:val="24"/>
              </w:rPr>
              <w:t>Место в рейтинге</w:t>
            </w:r>
          </w:p>
        </w:tc>
        <w:tc>
          <w:tcPr>
            <w:tcW w:w="524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E2647" w:rsidRPr="008F0AB7" w:rsidRDefault="00DE2647" w:rsidP="008F0AB7">
            <w:pPr>
              <w:jc w:val="center"/>
              <w:rPr>
                <w:rFonts w:ascii="Arno Pro Caption" w:hAnsi="Arno Pro Caption"/>
                <w:sz w:val="24"/>
                <w:szCs w:val="24"/>
              </w:rPr>
            </w:pPr>
            <w:r w:rsidRPr="008F0AB7">
              <w:rPr>
                <w:rFonts w:ascii="Arno Pro Caption" w:hAnsi="Arno Pro Caption"/>
                <w:sz w:val="24"/>
                <w:szCs w:val="24"/>
              </w:rPr>
              <w:t>Наименование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E2647" w:rsidRPr="008F0AB7" w:rsidRDefault="00DE2647" w:rsidP="008F0AB7">
            <w:pPr>
              <w:jc w:val="center"/>
              <w:rPr>
                <w:rFonts w:ascii="Arno Pro Caption" w:hAnsi="Arno Pro Caption"/>
                <w:sz w:val="24"/>
                <w:szCs w:val="24"/>
              </w:rPr>
            </w:pPr>
            <w:r w:rsidRPr="008F0AB7">
              <w:rPr>
                <w:rFonts w:ascii="Arno Pro Caption" w:hAnsi="Arno Pro Caption"/>
                <w:sz w:val="24"/>
                <w:szCs w:val="24"/>
              </w:rPr>
              <w:t>Балл по конкурсу</w:t>
            </w:r>
          </w:p>
        </w:tc>
      </w:tr>
      <w:tr w:rsidR="00DE2647" w:rsidRPr="008F0AB7" w:rsidTr="000555AC">
        <w:trPr>
          <w:jc w:val="center"/>
        </w:trPr>
        <w:tc>
          <w:tcPr>
            <w:tcW w:w="18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E2647" w:rsidRPr="008F0AB7" w:rsidRDefault="00DE2647"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2647" w:rsidRPr="008F0AB7" w:rsidRDefault="00E93D7E"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ХПК</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E2647" w:rsidRPr="008F0AB7" w:rsidRDefault="00E93D7E"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42</w:t>
            </w:r>
          </w:p>
        </w:tc>
      </w:tr>
      <w:tr w:rsidR="00AA64F1" w:rsidRPr="008F0AB7" w:rsidTr="000555AC">
        <w:trPr>
          <w:jc w:val="center"/>
        </w:trPr>
        <w:tc>
          <w:tcPr>
            <w:tcW w:w="18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КГА ПОУ ХТК</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38,6</w:t>
            </w:r>
          </w:p>
        </w:tc>
      </w:tr>
      <w:tr w:rsidR="00AA64F1" w:rsidRPr="008F0AB7" w:rsidTr="000555AC">
        <w:trPr>
          <w:jc w:val="center"/>
        </w:trPr>
        <w:tc>
          <w:tcPr>
            <w:tcW w:w="18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3</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КГА ПОУ ГАСКК МЦК</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38,5</w:t>
            </w:r>
          </w:p>
        </w:tc>
      </w:tr>
      <w:tr w:rsidR="00AA64F1" w:rsidRPr="008F0AB7" w:rsidTr="000555AC">
        <w:trPr>
          <w:jc w:val="center"/>
        </w:trPr>
        <w:tc>
          <w:tcPr>
            <w:tcW w:w="1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4</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ККТиС</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38,4</w:t>
            </w:r>
          </w:p>
        </w:tc>
      </w:tr>
      <w:tr w:rsidR="00AA64F1" w:rsidRPr="008F0AB7" w:rsidTr="000555AC">
        <w:trPr>
          <w:jc w:val="center"/>
        </w:trPr>
        <w:tc>
          <w:tcPr>
            <w:tcW w:w="1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5</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ЧГТТ</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37,5</w:t>
            </w:r>
          </w:p>
        </w:tc>
      </w:tr>
      <w:tr w:rsidR="00AA64F1" w:rsidRPr="008F0AB7" w:rsidTr="000555AC">
        <w:trPr>
          <w:jc w:val="center"/>
        </w:trPr>
        <w:tc>
          <w:tcPr>
            <w:tcW w:w="1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6</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ВМК ЦОПП</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30,3</w:t>
            </w:r>
          </w:p>
        </w:tc>
      </w:tr>
      <w:tr w:rsidR="00AA64F1" w:rsidRPr="008F0AB7" w:rsidTr="000555AC">
        <w:trPr>
          <w:jc w:val="center"/>
        </w:trPr>
        <w:tc>
          <w:tcPr>
            <w:tcW w:w="18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7</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ХТЭТ</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30,1</w:t>
            </w:r>
          </w:p>
        </w:tc>
      </w:tr>
      <w:tr w:rsidR="00AA64F1" w:rsidRPr="008F0AB7" w:rsidTr="000555AC">
        <w:trPr>
          <w:jc w:val="center"/>
        </w:trPr>
        <w:tc>
          <w:tcPr>
            <w:tcW w:w="18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8</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ХТК</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64F1" w:rsidRPr="008F0AB7" w:rsidRDefault="00D73B6F"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29,3</w:t>
            </w:r>
          </w:p>
        </w:tc>
      </w:tr>
      <w:tr w:rsidR="00AA64F1" w:rsidRPr="008F0AB7" w:rsidTr="000555AC">
        <w:trPr>
          <w:jc w:val="center"/>
        </w:trPr>
        <w:tc>
          <w:tcPr>
            <w:tcW w:w="18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9</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ХКОТСО</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29,1</w:t>
            </w:r>
          </w:p>
        </w:tc>
      </w:tr>
      <w:tr w:rsidR="00AA64F1" w:rsidRPr="008F0AB7" w:rsidTr="000555AC">
        <w:trPr>
          <w:jc w:val="center"/>
        </w:trPr>
        <w:tc>
          <w:tcPr>
            <w:tcW w:w="18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10</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64F1" w:rsidRPr="008F0AB7" w:rsidRDefault="00AA64F1"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ХАМК</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64F1" w:rsidRPr="008F0AB7" w:rsidRDefault="00AA64F1" w:rsidP="008F0AB7">
            <w:pPr>
              <w:jc w:val="center"/>
              <w:rPr>
                <w:rFonts w:ascii="Arno Pro Caption" w:hAnsi="Arno Pro Caption"/>
                <w:color w:val="000000" w:themeColor="text1"/>
                <w:sz w:val="24"/>
                <w:szCs w:val="24"/>
                <w:highlight w:val="yellow"/>
              </w:rPr>
            </w:pPr>
            <w:r w:rsidRPr="008F0AB7">
              <w:rPr>
                <w:rFonts w:ascii="Arno Pro Caption" w:hAnsi="Arno Pro Caption"/>
                <w:color w:val="000000" w:themeColor="text1"/>
                <w:sz w:val="24"/>
                <w:szCs w:val="24"/>
              </w:rPr>
              <w:t>29,1</w:t>
            </w:r>
          </w:p>
        </w:tc>
      </w:tr>
      <w:tr w:rsidR="00AA64F1" w:rsidRPr="008F0AB7" w:rsidTr="0036629A">
        <w:trPr>
          <w:jc w:val="center"/>
        </w:trPr>
        <w:tc>
          <w:tcPr>
            <w:tcW w:w="1879" w:type="dxa"/>
            <w:vMerge w:val="restart"/>
            <w:tcBorders>
              <w:top w:val="single" w:sz="4" w:space="0" w:color="auto"/>
              <w:left w:val="single" w:sz="4" w:space="0" w:color="auto"/>
              <w:bottom w:val="single" w:sz="4" w:space="0" w:color="auto"/>
              <w:right w:val="single" w:sz="4" w:space="0" w:color="auto"/>
            </w:tcBorders>
            <w:vAlign w:val="center"/>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A64F1" w:rsidRPr="008F0AB7" w:rsidRDefault="00AA64F1"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 xml:space="preserve">КГБ ПОУ ХАТ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A64F1" w:rsidRPr="008F0AB7" w:rsidRDefault="00AA64F1" w:rsidP="008F0AB7">
            <w:pPr>
              <w:jc w:val="center"/>
              <w:rPr>
                <w:rFonts w:ascii="Arno Pro Caption" w:hAnsi="Arno Pro Caption"/>
                <w:color w:val="000000" w:themeColor="text1"/>
                <w:sz w:val="24"/>
                <w:szCs w:val="24"/>
                <w:highlight w:val="yellow"/>
              </w:rPr>
            </w:pPr>
            <w:r w:rsidRPr="008F0AB7">
              <w:rPr>
                <w:rFonts w:ascii="Arno Pro Caption" w:hAnsi="Arno Pro Caption"/>
                <w:color w:val="000000" w:themeColor="text1"/>
                <w:sz w:val="24"/>
                <w:szCs w:val="24"/>
              </w:rPr>
              <w:t>29</w:t>
            </w:r>
          </w:p>
        </w:tc>
      </w:tr>
      <w:tr w:rsidR="00AA64F1" w:rsidRPr="008F0AB7" w:rsidTr="0036629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A64F1" w:rsidRPr="008F0AB7" w:rsidRDefault="00AA64F1" w:rsidP="008F0AB7">
            <w:pPr>
              <w:rPr>
                <w:rFonts w:ascii="Arno Pro Caption" w:hAnsi="Arno Pro Caption"/>
                <w:color w:val="000000" w:themeColor="text1"/>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AA64F1" w:rsidRPr="008F0AB7" w:rsidRDefault="00AA64F1"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ХКВТП</w:t>
            </w:r>
          </w:p>
        </w:tc>
        <w:tc>
          <w:tcPr>
            <w:tcW w:w="0" w:type="auto"/>
            <w:vMerge/>
            <w:tcBorders>
              <w:top w:val="single" w:sz="4" w:space="0" w:color="auto"/>
              <w:left w:val="single" w:sz="4" w:space="0" w:color="auto"/>
              <w:bottom w:val="single" w:sz="4" w:space="0" w:color="auto"/>
              <w:right w:val="single" w:sz="4" w:space="0" w:color="auto"/>
            </w:tcBorders>
            <w:vAlign w:val="center"/>
          </w:tcPr>
          <w:p w:rsidR="00AA64F1" w:rsidRPr="008F0AB7" w:rsidRDefault="00AA64F1" w:rsidP="008F0AB7">
            <w:pPr>
              <w:rPr>
                <w:rFonts w:ascii="Arno Pro Caption" w:hAnsi="Arno Pro Caption"/>
                <w:color w:val="000000" w:themeColor="text1"/>
                <w:sz w:val="24"/>
                <w:szCs w:val="24"/>
              </w:rPr>
            </w:pPr>
          </w:p>
        </w:tc>
      </w:tr>
      <w:tr w:rsidR="00AA64F1" w:rsidRPr="008F0AB7" w:rsidTr="0036629A">
        <w:trPr>
          <w:jc w:val="center"/>
        </w:trPr>
        <w:tc>
          <w:tcPr>
            <w:tcW w:w="1879" w:type="dxa"/>
            <w:tcBorders>
              <w:top w:val="single" w:sz="4" w:space="0" w:color="auto"/>
              <w:left w:val="single" w:sz="4" w:space="0" w:color="auto"/>
              <w:bottom w:val="single" w:sz="4" w:space="0" w:color="auto"/>
              <w:right w:val="single" w:sz="4" w:space="0" w:color="auto"/>
            </w:tcBorders>
          </w:tcPr>
          <w:p w:rsidR="00AA64F1" w:rsidRPr="008F0AB7" w:rsidRDefault="00AA64F1"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12</w:t>
            </w:r>
          </w:p>
        </w:tc>
        <w:tc>
          <w:tcPr>
            <w:tcW w:w="5245" w:type="dxa"/>
            <w:tcBorders>
              <w:top w:val="single" w:sz="4" w:space="0" w:color="auto"/>
              <w:left w:val="single" w:sz="4" w:space="0" w:color="auto"/>
              <w:bottom w:val="single" w:sz="4" w:space="0" w:color="auto"/>
              <w:right w:val="single" w:sz="4" w:space="0" w:color="auto"/>
            </w:tcBorders>
            <w:vAlign w:val="center"/>
            <w:hideMark/>
          </w:tcPr>
          <w:p w:rsidR="00AA64F1" w:rsidRPr="008F0AB7" w:rsidRDefault="00AA64F1"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СГПТТ</w:t>
            </w:r>
          </w:p>
        </w:tc>
        <w:tc>
          <w:tcPr>
            <w:tcW w:w="1559" w:type="dxa"/>
            <w:tcBorders>
              <w:top w:val="single" w:sz="4" w:space="0" w:color="auto"/>
              <w:left w:val="single" w:sz="4" w:space="0" w:color="auto"/>
              <w:bottom w:val="single" w:sz="4" w:space="0" w:color="auto"/>
              <w:right w:val="single" w:sz="4" w:space="0" w:color="auto"/>
            </w:tcBorders>
          </w:tcPr>
          <w:p w:rsidR="00AA64F1" w:rsidRPr="008F0AB7" w:rsidRDefault="00CB21FA"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23</w:t>
            </w:r>
          </w:p>
        </w:tc>
      </w:tr>
      <w:tr w:rsidR="00632EC4" w:rsidRPr="008F0AB7" w:rsidTr="0036629A">
        <w:trPr>
          <w:jc w:val="center"/>
        </w:trPr>
        <w:tc>
          <w:tcPr>
            <w:tcW w:w="187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13</w:t>
            </w:r>
          </w:p>
        </w:tc>
        <w:tc>
          <w:tcPr>
            <w:tcW w:w="5245" w:type="dxa"/>
            <w:tcBorders>
              <w:top w:val="single" w:sz="4" w:space="0" w:color="auto"/>
              <w:left w:val="single" w:sz="4" w:space="0" w:color="auto"/>
              <w:bottom w:val="single" w:sz="4" w:space="0" w:color="auto"/>
              <w:right w:val="single" w:sz="4" w:space="0" w:color="auto"/>
            </w:tcBorders>
            <w:vAlign w:val="center"/>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ХТТБПТ</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22,6</w:t>
            </w:r>
          </w:p>
        </w:tc>
      </w:tr>
      <w:tr w:rsidR="00632EC4" w:rsidRPr="008F0AB7" w:rsidTr="0036629A">
        <w:trPr>
          <w:jc w:val="center"/>
        </w:trPr>
        <w:tc>
          <w:tcPr>
            <w:tcW w:w="187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14</w:t>
            </w:r>
          </w:p>
        </w:tc>
        <w:tc>
          <w:tcPr>
            <w:tcW w:w="5245" w:type="dxa"/>
            <w:tcBorders>
              <w:top w:val="single" w:sz="4" w:space="0" w:color="auto"/>
              <w:left w:val="single" w:sz="4" w:space="0" w:color="auto"/>
              <w:bottom w:val="single" w:sz="4" w:space="0" w:color="auto"/>
              <w:right w:val="single" w:sz="4" w:space="0" w:color="auto"/>
            </w:tcBorders>
            <w:vAlign w:val="center"/>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АПТ</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22,4</w:t>
            </w:r>
          </w:p>
        </w:tc>
      </w:tr>
      <w:tr w:rsidR="00632EC4" w:rsidRPr="008F0AB7" w:rsidTr="00D260C5">
        <w:trPr>
          <w:jc w:val="center"/>
        </w:trPr>
        <w:tc>
          <w:tcPr>
            <w:tcW w:w="1879" w:type="dxa"/>
            <w:tcBorders>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15</w:t>
            </w:r>
          </w:p>
        </w:tc>
        <w:tc>
          <w:tcPr>
            <w:tcW w:w="5245" w:type="dxa"/>
            <w:tcBorders>
              <w:top w:val="single" w:sz="4" w:space="0" w:color="auto"/>
              <w:left w:val="single" w:sz="4" w:space="0" w:color="auto"/>
              <w:bottom w:val="single" w:sz="4" w:space="0" w:color="auto"/>
              <w:right w:val="single" w:sz="4" w:space="0" w:color="auto"/>
            </w:tcBorders>
            <w:vAlign w:val="center"/>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КЛПТ</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22,1</w:t>
            </w:r>
          </w:p>
        </w:tc>
      </w:tr>
      <w:tr w:rsidR="00632EC4" w:rsidRPr="008F0AB7" w:rsidTr="006F7704">
        <w:trPr>
          <w:jc w:val="center"/>
        </w:trPr>
        <w:tc>
          <w:tcPr>
            <w:tcW w:w="187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16</w:t>
            </w:r>
          </w:p>
        </w:tc>
        <w:tc>
          <w:tcPr>
            <w:tcW w:w="5245" w:type="dxa"/>
            <w:tcBorders>
              <w:top w:val="single" w:sz="4" w:space="0" w:color="auto"/>
              <w:left w:val="single" w:sz="4" w:space="0" w:color="auto"/>
              <w:bottom w:val="single" w:sz="4" w:space="0" w:color="auto"/>
              <w:right w:val="single" w:sz="4" w:space="0" w:color="auto"/>
            </w:tcBorders>
            <w:vAlign w:val="center"/>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КСМТ</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21,9</w:t>
            </w:r>
          </w:p>
        </w:tc>
      </w:tr>
      <w:tr w:rsidR="00632EC4" w:rsidRPr="008F0AB7" w:rsidTr="006F7704">
        <w:trPr>
          <w:jc w:val="center"/>
        </w:trPr>
        <w:tc>
          <w:tcPr>
            <w:tcW w:w="187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17</w:t>
            </w:r>
          </w:p>
        </w:tc>
        <w:tc>
          <w:tcPr>
            <w:tcW w:w="5245" w:type="dxa"/>
            <w:tcBorders>
              <w:top w:val="single" w:sz="4" w:space="0" w:color="auto"/>
              <w:left w:val="single" w:sz="4" w:space="0" w:color="auto"/>
              <w:bottom w:val="single" w:sz="4" w:space="0" w:color="auto"/>
              <w:right w:val="single" w:sz="4" w:space="0" w:color="auto"/>
            </w:tcBorders>
            <w:vAlign w:val="center"/>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НПГТ</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21,5</w:t>
            </w:r>
          </w:p>
        </w:tc>
      </w:tr>
      <w:tr w:rsidR="00632EC4" w:rsidRPr="008F0AB7" w:rsidTr="006F7704">
        <w:trPr>
          <w:jc w:val="center"/>
        </w:trPr>
        <w:tc>
          <w:tcPr>
            <w:tcW w:w="187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18</w:t>
            </w:r>
          </w:p>
        </w:tc>
        <w:tc>
          <w:tcPr>
            <w:tcW w:w="5245" w:type="dxa"/>
            <w:tcBorders>
              <w:top w:val="single" w:sz="4" w:space="0" w:color="auto"/>
              <w:left w:val="single" w:sz="4" w:space="0" w:color="auto"/>
              <w:bottom w:val="single" w:sz="4" w:space="0" w:color="auto"/>
              <w:right w:val="single" w:sz="4" w:space="0" w:color="auto"/>
            </w:tcBorders>
            <w:vAlign w:val="center"/>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КСК</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21,3</w:t>
            </w:r>
          </w:p>
        </w:tc>
      </w:tr>
      <w:tr w:rsidR="00632EC4" w:rsidRPr="008F0AB7" w:rsidTr="006F7704">
        <w:trPr>
          <w:jc w:val="center"/>
        </w:trPr>
        <w:tc>
          <w:tcPr>
            <w:tcW w:w="187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19</w:t>
            </w:r>
          </w:p>
        </w:tc>
        <w:tc>
          <w:tcPr>
            <w:tcW w:w="5245" w:type="dxa"/>
            <w:tcBorders>
              <w:top w:val="single" w:sz="4" w:space="0" w:color="auto"/>
              <w:left w:val="single" w:sz="4" w:space="0" w:color="auto"/>
              <w:bottom w:val="single" w:sz="4" w:space="0" w:color="auto"/>
              <w:right w:val="single" w:sz="4" w:space="0" w:color="auto"/>
            </w:tcBorders>
            <w:vAlign w:val="center"/>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ХГМК</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20,6</w:t>
            </w:r>
          </w:p>
        </w:tc>
      </w:tr>
      <w:tr w:rsidR="00632EC4" w:rsidRPr="008F0AB7" w:rsidTr="0036629A">
        <w:trPr>
          <w:jc w:val="center"/>
        </w:trPr>
        <w:tc>
          <w:tcPr>
            <w:tcW w:w="187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20</w:t>
            </w:r>
          </w:p>
        </w:tc>
        <w:tc>
          <w:tcPr>
            <w:tcW w:w="5245" w:type="dxa"/>
            <w:tcBorders>
              <w:top w:val="single" w:sz="4" w:space="0" w:color="auto"/>
              <w:left w:val="single" w:sz="4" w:space="0" w:color="auto"/>
              <w:bottom w:val="single" w:sz="4" w:space="0" w:color="auto"/>
              <w:right w:val="single" w:sz="4" w:space="0" w:color="auto"/>
            </w:tcBorders>
            <w:vAlign w:val="center"/>
            <w:hideMark/>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СПТ</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20</w:t>
            </w:r>
          </w:p>
        </w:tc>
      </w:tr>
      <w:tr w:rsidR="00632EC4" w:rsidRPr="008F0AB7" w:rsidTr="0036629A">
        <w:trPr>
          <w:jc w:val="center"/>
        </w:trPr>
        <w:tc>
          <w:tcPr>
            <w:tcW w:w="187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21</w:t>
            </w:r>
          </w:p>
        </w:tc>
        <w:tc>
          <w:tcPr>
            <w:tcW w:w="5245" w:type="dxa"/>
            <w:tcBorders>
              <w:top w:val="single" w:sz="4" w:space="0" w:color="auto"/>
              <w:left w:val="single" w:sz="4" w:space="0" w:color="auto"/>
              <w:bottom w:val="single" w:sz="4" w:space="0" w:color="auto"/>
              <w:right w:val="single" w:sz="4" w:space="0" w:color="auto"/>
            </w:tcBorders>
            <w:vAlign w:val="center"/>
            <w:hideMark/>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ХДСТ</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18,4</w:t>
            </w:r>
          </w:p>
        </w:tc>
      </w:tr>
      <w:tr w:rsidR="00632EC4" w:rsidRPr="008F0AB7" w:rsidTr="0036629A">
        <w:trPr>
          <w:jc w:val="center"/>
        </w:trPr>
        <w:tc>
          <w:tcPr>
            <w:tcW w:w="187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22</w:t>
            </w:r>
          </w:p>
        </w:tc>
        <w:tc>
          <w:tcPr>
            <w:tcW w:w="5245" w:type="dxa"/>
            <w:tcBorders>
              <w:top w:val="single" w:sz="4" w:space="0" w:color="auto"/>
              <w:left w:val="single" w:sz="4" w:space="0" w:color="auto"/>
              <w:bottom w:val="single" w:sz="4" w:space="0" w:color="auto"/>
              <w:right w:val="single" w:sz="4" w:space="0" w:color="auto"/>
            </w:tcBorders>
            <w:vAlign w:val="center"/>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ХТТТ</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16,4</w:t>
            </w:r>
          </w:p>
        </w:tc>
      </w:tr>
      <w:tr w:rsidR="00632EC4" w:rsidRPr="008F0AB7" w:rsidTr="0036629A">
        <w:trPr>
          <w:jc w:val="center"/>
        </w:trPr>
        <w:tc>
          <w:tcPr>
            <w:tcW w:w="187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23</w:t>
            </w:r>
          </w:p>
        </w:tc>
        <w:tc>
          <w:tcPr>
            <w:tcW w:w="5245" w:type="dxa"/>
            <w:tcBorders>
              <w:top w:val="single" w:sz="4" w:space="0" w:color="auto"/>
              <w:left w:val="single" w:sz="4" w:space="0" w:color="auto"/>
              <w:bottom w:val="single" w:sz="4" w:space="0" w:color="auto"/>
              <w:right w:val="single" w:sz="4" w:space="0" w:color="auto"/>
            </w:tcBorders>
            <w:vAlign w:val="center"/>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ХТГИПП</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14,8</w:t>
            </w:r>
          </w:p>
        </w:tc>
      </w:tr>
      <w:tr w:rsidR="00632EC4" w:rsidRPr="008F0AB7" w:rsidTr="0036629A">
        <w:trPr>
          <w:jc w:val="center"/>
        </w:trPr>
        <w:tc>
          <w:tcPr>
            <w:tcW w:w="187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24</w:t>
            </w:r>
          </w:p>
        </w:tc>
        <w:tc>
          <w:tcPr>
            <w:tcW w:w="5245" w:type="dxa"/>
            <w:tcBorders>
              <w:top w:val="single" w:sz="4" w:space="0" w:color="auto"/>
              <w:left w:val="single" w:sz="4" w:space="0" w:color="auto"/>
              <w:bottom w:val="single" w:sz="4" w:space="0" w:color="auto"/>
              <w:right w:val="single" w:sz="4" w:space="0" w:color="auto"/>
            </w:tcBorders>
            <w:vAlign w:val="center"/>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ВЛХТ</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13,9</w:t>
            </w:r>
          </w:p>
        </w:tc>
      </w:tr>
      <w:tr w:rsidR="00632EC4" w:rsidRPr="008F0AB7" w:rsidTr="0036629A">
        <w:trPr>
          <w:jc w:val="center"/>
        </w:trPr>
        <w:tc>
          <w:tcPr>
            <w:tcW w:w="187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25</w:t>
            </w:r>
          </w:p>
        </w:tc>
        <w:tc>
          <w:tcPr>
            <w:tcW w:w="5245" w:type="dxa"/>
            <w:tcBorders>
              <w:top w:val="single" w:sz="4" w:space="0" w:color="auto"/>
              <w:left w:val="single" w:sz="4" w:space="0" w:color="auto"/>
              <w:bottom w:val="single" w:sz="4" w:space="0" w:color="auto"/>
              <w:right w:val="single" w:sz="4" w:space="0" w:color="auto"/>
            </w:tcBorders>
            <w:vAlign w:val="center"/>
            <w:hideMark/>
          </w:tcPr>
          <w:p w:rsidR="00632EC4" w:rsidRPr="008F0AB7" w:rsidRDefault="00632EC4" w:rsidP="008F0AB7">
            <w:pPr>
              <w:rPr>
                <w:rFonts w:ascii="Arno Pro Caption" w:eastAsia="Times New Roman" w:hAnsi="Arno Pro Caption"/>
                <w:color w:val="000000"/>
                <w:sz w:val="24"/>
                <w:szCs w:val="24"/>
                <w:lang w:eastAsia="ru-RU"/>
              </w:rPr>
            </w:pPr>
            <w:r w:rsidRPr="008F0AB7">
              <w:rPr>
                <w:rFonts w:ascii="Arno Pro Caption" w:eastAsia="Times New Roman" w:hAnsi="Arno Pro Caption"/>
                <w:color w:val="000000"/>
                <w:sz w:val="24"/>
                <w:szCs w:val="24"/>
                <w:lang w:eastAsia="ru-RU"/>
              </w:rPr>
              <w:t>КГБ ПОУ ХПЭТ</w:t>
            </w:r>
          </w:p>
        </w:tc>
        <w:tc>
          <w:tcPr>
            <w:tcW w:w="1559" w:type="dxa"/>
            <w:tcBorders>
              <w:top w:val="single" w:sz="4" w:space="0" w:color="auto"/>
              <w:left w:val="single" w:sz="4" w:space="0" w:color="auto"/>
              <w:bottom w:val="single" w:sz="4" w:space="0" w:color="auto"/>
              <w:right w:val="single" w:sz="4" w:space="0" w:color="auto"/>
            </w:tcBorders>
          </w:tcPr>
          <w:p w:rsidR="00632EC4" w:rsidRPr="008F0AB7" w:rsidRDefault="00632EC4" w:rsidP="008F0AB7">
            <w:pPr>
              <w:jc w:val="center"/>
              <w:rPr>
                <w:rFonts w:ascii="Arno Pro Caption" w:hAnsi="Arno Pro Caption"/>
                <w:color w:val="000000" w:themeColor="text1"/>
                <w:sz w:val="24"/>
                <w:szCs w:val="24"/>
              </w:rPr>
            </w:pPr>
            <w:r w:rsidRPr="008F0AB7">
              <w:rPr>
                <w:rFonts w:ascii="Arno Pro Caption" w:hAnsi="Arno Pro Caption"/>
                <w:color w:val="000000" w:themeColor="text1"/>
                <w:sz w:val="24"/>
                <w:szCs w:val="24"/>
              </w:rPr>
              <w:t>11,7</w:t>
            </w:r>
          </w:p>
        </w:tc>
      </w:tr>
    </w:tbl>
    <w:p w:rsidR="00AD5E90" w:rsidRDefault="00AD5E90" w:rsidP="00D53E17">
      <w:pPr>
        <w:spacing w:after="120" w:line="240" w:lineRule="auto"/>
        <w:jc w:val="center"/>
        <w:rPr>
          <w:rFonts w:ascii="Arno Pro Caption" w:hAnsi="Arno Pro Caption" w:cs="Segoe UI Semilight"/>
          <w:sz w:val="32"/>
        </w:rPr>
      </w:pPr>
    </w:p>
    <w:p w:rsidR="00870857" w:rsidRPr="008F0AB7" w:rsidRDefault="00870857" w:rsidP="00C71D77">
      <w:pPr>
        <w:spacing w:after="120" w:line="240" w:lineRule="auto"/>
        <w:jc w:val="both"/>
        <w:rPr>
          <w:rFonts w:ascii="Arno Pro Caption" w:hAnsi="Arno Pro Caption" w:cs="Segoe UI Semilight"/>
          <w:sz w:val="28"/>
        </w:rPr>
      </w:pPr>
    </w:p>
    <w:p w:rsidR="00C71D77" w:rsidRDefault="00C71D77" w:rsidP="00F232FF">
      <w:pPr>
        <w:spacing w:after="120" w:line="240" w:lineRule="auto"/>
        <w:ind w:firstLine="708"/>
        <w:jc w:val="center"/>
        <w:rPr>
          <w:rFonts w:ascii="Arno Pro Caption" w:hAnsi="Arno Pro Caption" w:cs="Segoe UI Semilight"/>
          <w:sz w:val="32"/>
        </w:rPr>
      </w:pPr>
    </w:p>
    <w:p w:rsidR="00C71D77" w:rsidRDefault="00C71D77" w:rsidP="00F232FF">
      <w:pPr>
        <w:spacing w:after="120" w:line="240" w:lineRule="auto"/>
        <w:ind w:firstLine="708"/>
        <w:jc w:val="center"/>
        <w:rPr>
          <w:rFonts w:ascii="Arno Pro Caption" w:hAnsi="Arno Pro Caption" w:cs="Segoe UI Semilight"/>
          <w:sz w:val="32"/>
        </w:rPr>
      </w:pPr>
    </w:p>
    <w:p w:rsidR="0037488F" w:rsidRPr="008F0AB7" w:rsidRDefault="00B67A1D" w:rsidP="00F232FF">
      <w:pPr>
        <w:spacing w:after="120" w:line="240" w:lineRule="auto"/>
        <w:ind w:firstLine="708"/>
        <w:jc w:val="center"/>
        <w:rPr>
          <w:rFonts w:ascii="Arno Pro Caption" w:hAnsi="Arno Pro Caption" w:cs="Segoe UI Semilight"/>
          <w:sz w:val="32"/>
        </w:rPr>
      </w:pPr>
      <w:r w:rsidRPr="008F0AB7">
        <w:rPr>
          <w:rFonts w:ascii="Arno Pro Caption" w:hAnsi="Arno Pro Caption" w:cs="Segoe UI Semilight"/>
          <w:sz w:val="32"/>
        </w:rPr>
        <w:lastRenderedPageBreak/>
        <w:t xml:space="preserve">РЕКОМЕНДАЦИИ </w:t>
      </w:r>
    </w:p>
    <w:p w:rsidR="0037488F" w:rsidRPr="008F0AB7" w:rsidRDefault="0037488F" w:rsidP="00F232FF">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Актуальными направлениями работы </w:t>
      </w:r>
      <w:r w:rsidR="00E52879" w:rsidRPr="008F0AB7">
        <w:rPr>
          <w:rFonts w:ascii="Arno Pro Caption" w:hAnsi="Arno Pro Caption" w:cs="Segoe UI Semilight"/>
          <w:sz w:val="28"/>
        </w:rPr>
        <w:t>ПОО</w:t>
      </w:r>
      <w:r w:rsidRPr="008F0AB7">
        <w:rPr>
          <w:rFonts w:ascii="Arno Pro Caption" w:hAnsi="Arno Pro Caption" w:cs="Segoe UI Semilight"/>
          <w:sz w:val="28"/>
        </w:rPr>
        <w:t xml:space="preserve"> по содействию трудоустройству выпускников на сегодняшний день явля</w:t>
      </w:r>
      <w:r w:rsidR="00E52879" w:rsidRPr="008F0AB7">
        <w:rPr>
          <w:rFonts w:ascii="Arno Pro Caption" w:hAnsi="Arno Pro Caption" w:cs="Segoe UI Semilight"/>
          <w:sz w:val="28"/>
        </w:rPr>
        <w:t>ю</w:t>
      </w:r>
      <w:r w:rsidRPr="008F0AB7">
        <w:rPr>
          <w:rFonts w:ascii="Arno Pro Caption" w:hAnsi="Arno Pro Caption" w:cs="Segoe UI Semilight"/>
          <w:sz w:val="28"/>
        </w:rPr>
        <w:t>тся:</w:t>
      </w:r>
      <w:r w:rsidR="00001647" w:rsidRPr="008F0AB7">
        <w:rPr>
          <w:rFonts w:ascii="Arno Pro Caption" w:hAnsi="Arno Pro Caption" w:cs="Segoe UI Semilight"/>
          <w:sz w:val="28"/>
        </w:rPr>
        <w:t xml:space="preserve"> развитие системы наставничества</w:t>
      </w:r>
      <w:r w:rsidR="00EA4BD1">
        <w:rPr>
          <w:rFonts w:ascii="Arno Pro Caption" w:hAnsi="Arno Pro Caption" w:cs="Segoe UI Semilight"/>
          <w:sz w:val="28"/>
        </w:rPr>
        <w:t>;</w:t>
      </w:r>
      <w:r w:rsidR="00001647" w:rsidRPr="008F0AB7">
        <w:rPr>
          <w:rFonts w:ascii="Arno Pro Caption" w:hAnsi="Arno Pro Caption" w:cs="Segoe UI Semilight"/>
          <w:sz w:val="28"/>
        </w:rPr>
        <w:t xml:space="preserve">  сотрудничество с предприятиями и организациями</w:t>
      </w:r>
      <w:r w:rsidR="00EA4BD1">
        <w:rPr>
          <w:rFonts w:ascii="Arno Pro Caption" w:hAnsi="Arno Pro Caption" w:cs="Segoe UI Semilight"/>
          <w:sz w:val="28"/>
        </w:rPr>
        <w:t>;</w:t>
      </w:r>
      <w:r w:rsidR="00001647" w:rsidRPr="008F0AB7">
        <w:rPr>
          <w:rFonts w:ascii="Arno Pro Caption" w:hAnsi="Arno Pro Caption" w:cs="Segoe UI Semilight"/>
          <w:sz w:val="28"/>
        </w:rPr>
        <w:t xml:space="preserve"> организация стажировок,</w:t>
      </w:r>
      <w:r w:rsidR="00001647" w:rsidRPr="008F0AB7">
        <w:rPr>
          <w:rFonts w:ascii="Arno Pro Caption" w:hAnsi="Arno Pro Caption"/>
        </w:rPr>
        <w:t xml:space="preserve"> </w:t>
      </w:r>
      <w:r w:rsidR="00001647" w:rsidRPr="008F0AB7">
        <w:rPr>
          <w:rFonts w:ascii="Arno Pro Caption" w:hAnsi="Arno Pro Caption" w:cs="Segoe UI Semilight"/>
          <w:sz w:val="28"/>
        </w:rPr>
        <w:t>заключение договоров на целевое и дуальное обучение</w:t>
      </w:r>
      <w:r w:rsidR="00EA4BD1">
        <w:rPr>
          <w:rFonts w:ascii="Arno Pro Caption" w:hAnsi="Arno Pro Caption" w:cs="Segoe UI Semilight"/>
          <w:sz w:val="28"/>
        </w:rPr>
        <w:t>;</w:t>
      </w:r>
      <w:r w:rsidR="00001647" w:rsidRPr="008F0AB7">
        <w:rPr>
          <w:rFonts w:ascii="Arno Pro Caption" w:hAnsi="Arno Pro Caption" w:cs="Segoe UI Semilight"/>
          <w:sz w:val="28"/>
        </w:rPr>
        <w:t xml:space="preserve"> формирование у обучающихся предпринимательских компетенций, </w:t>
      </w:r>
      <w:r w:rsidRPr="008F0AB7">
        <w:rPr>
          <w:rFonts w:ascii="Arno Pro Caption" w:hAnsi="Arno Pro Caption" w:cs="Segoe UI Semilight"/>
          <w:sz w:val="28"/>
        </w:rPr>
        <w:t>уверенного поведения на рынке труда</w:t>
      </w:r>
      <w:r w:rsidR="00EA4BD1">
        <w:rPr>
          <w:rFonts w:ascii="Arno Pro Caption" w:hAnsi="Arno Pro Caption" w:cs="Segoe UI Semilight"/>
          <w:sz w:val="28"/>
        </w:rPr>
        <w:t>;</w:t>
      </w:r>
      <w:r w:rsidRPr="008F0AB7">
        <w:rPr>
          <w:rFonts w:ascii="Arno Pro Caption" w:hAnsi="Arno Pro Caption" w:cs="Segoe UI Semilight"/>
          <w:sz w:val="28"/>
        </w:rPr>
        <w:t xml:space="preserve"> </w:t>
      </w:r>
      <w:r w:rsidR="00001647" w:rsidRPr="008F0AB7">
        <w:rPr>
          <w:rFonts w:ascii="Arno Pro Caption" w:hAnsi="Arno Pro Caption" w:cs="Segoe UI Semilight"/>
          <w:sz w:val="28"/>
        </w:rPr>
        <w:t>трудоустройство выпускников с ограниченными возможностями здоровья и инвалидностью</w:t>
      </w:r>
      <w:r w:rsidR="00EA4BD1">
        <w:rPr>
          <w:rFonts w:ascii="Arno Pro Caption" w:hAnsi="Arno Pro Caption" w:cs="Segoe UI Semilight"/>
          <w:sz w:val="28"/>
        </w:rPr>
        <w:t>;</w:t>
      </w:r>
      <w:r w:rsidR="00001647" w:rsidRPr="008F0AB7">
        <w:rPr>
          <w:rFonts w:ascii="Arno Pro Caption" w:hAnsi="Arno Pro Caption" w:cs="Segoe UI Semilight"/>
          <w:sz w:val="28"/>
        </w:rPr>
        <w:t xml:space="preserve"> </w:t>
      </w:r>
      <w:r w:rsidRPr="008F0AB7">
        <w:rPr>
          <w:rFonts w:ascii="Arno Pro Caption" w:hAnsi="Arno Pro Caption" w:cs="Segoe UI Semilight"/>
          <w:sz w:val="28"/>
        </w:rPr>
        <w:t xml:space="preserve">повышение сохранности контингента. </w:t>
      </w:r>
    </w:p>
    <w:p w:rsidR="00DF0B55" w:rsidRPr="008F0AB7" w:rsidRDefault="0037488F" w:rsidP="00F232FF">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При планировании работы </w:t>
      </w:r>
      <w:r w:rsidR="00DF0B55" w:rsidRPr="008F0AB7">
        <w:rPr>
          <w:rFonts w:ascii="Arno Pro Caption" w:hAnsi="Arno Pro Caption" w:cs="Segoe UI Semilight"/>
          <w:sz w:val="28"/>
        </w:rPr>
        <w:t xml:space="preserve">по содействию трудоустройству </w:t>
      </w:r>
      <w:r w:rsidRPr="008F0AB7">
        <w:rPr>
          <w:rFonts w:ascii="Arno Pro Caption" w:hAnsi="Arno Pro Caption" w:cs="Segoe UI Semilight"/>
          <w:sz w:val="28"/>
        </w:rPr>
        <w:t>следует внедрять различные формы и методы</w:t>
      </w:r>
      <w:r w:rsidR="00DF0B55" w:rsidRPr="008F0AB7">
        <w:rPr>
          <w:rFonts w:ascii="Arno Pro Caption" w:hAnsi="Arno Pro Caption" w:cs="Segoe UI Semilight"/>
          <w:sz w:val="28"/>
        </w:rPr>
        <w:t>, интересные для современной молодежи</w:t>
      </w:r>
      <w:r w:rsidRPr="008F0AB7">
        <w:rPr>
          <w:rFonts w:ascii="Arno Pro Caption" w:hAnsi="Arno Pro Caption" w:cs="Segoe UI Semilight"/>
          <w:sz w:val="28"/>
        </w:rPr>
        <w:t>; повышать вовлеченн</w:t>
      </w:r>
      <w:r w:rsidR="00870534" w:rsidRPr="008F0AB7">
        <w:rPr>
          <w:rFonts w:ascii="Arno Pro Caption" w:hAnsi="Arno Pro Caption" w:cs="Segoe UI Semilight"/>
          <w:sz w:val="28"/>
        </w:rPr>
        <w:t xml:space="preserve">ость студентов </w:t>
      </w:r>
      <w:r w:rsidRPr="008F0AB7">
        <w:rPr>
          <w:rFonts w:ascii="Arno Pro Caption" w:hAnsi="Arno Pro Caption" w:cs="Segoe UI Semilight"/>
          <w:sz w:val="28"/>
        </w:rPr>
        <w:t xml:space="preserve">в мероприятия; сопровождать обучающихся, начиная с момента поступления в организацию до выпуска, а также в течение </w:t>
      </w:r>
      <w:r w:rsidR="003E59EA">
        <w:rPr>
          <w:rFonts w:ascii="Arno Pro Caption" w:hAnsi="Arno Pro Caption" w:cs="Segoe UI Semilight"/>
          <w:sz w:val="28"/>
        </w:rPr>
        <w:t>двух</w:t>
      </w:r>
      <w:r w:rsidRPr="008F0AB7">
        <w:rPr>
          <w:rFonts w:ascii="Arno Pro Caption" w:hAnsi="Arno Pro Caption" w:cs="Segoe UI Semilight"/>
          <w:sz w:val="28"/>
        </w:rPr>
        <w:t xml:space="preserve"> лет пос</w:t>
      </w:r>
      <w:r w:rsidR="00DF0B55" w:rsidRPr="008F0AB7">
        <w:rPr>
          <w:rFonts w:ascii="Arno Pro Caption" w:hAnsi="Arno Pro Caption" w:cs="Segoe UI Semilight"/>
          <w:sz w:val="28"/>
        </w:rPr>
        <w:t>ле окончания учебного заведения.</w:t>
      </w:r>
    </w:p>
    <w:p w:rsidR="0037488F" w:rsidRPr="008F0AB7" w:rsidRDefault="0037488F" w:rsidP="00F232FF">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 xml:space="preserve">По итогам конкурса членами экспертной комиссии на </w:t>
      </w:r>
      <w:r w:rsidR="00EA4BD1">
        <w:rPr>
          <w:rFonts w:ascii="Arno Pro Caption" w:hAnsi="Arno Pro Caption" w:cs="Segoe UI Semilight"/>
          <w:sz w:val="28"/>
        </w:rPr>
        <w:t>будущий</w:t>
      </w:r>
      <w:r w:rsidRPr="008F0AB7">
        <w:rPr>
          <w:rFonts w:ascii="Arno Pro Caption" w:hAnsi="Arno Pro Caption" w:cs="Segoe UI Semilight"/>
          <w:sz w:val="28"/>
        </w:rPr>
        <w:t xml:space="preserve"> учебный год </w:t>
      </w:r>
      <w:r w:rsidR="00EA4BD1">
        <w:rPr>
          <w:rFonts w:ascii="Arno Pro Caption" w:hAnsi="Arno Pro Caption" w:cs="Segoe UI Semilight"/>
          <w:sz w:val="28"/>
        </w:rPr>
        <w:t>вынесены следующие рекомендации.</w:t>
      </w:r>
    </w:p>
    <w:p w:rsidR="0037488F" w:rsidRPr="008F0AB7" w:rsidRDefault="0037488F" w:rsidP="00F232FF">
      <w:pPr>
        <w:spacing w:after="120" w:line="240" w:lineRule="auto"/>
        <w:ind w:firstLine="708"/>
        <w:jc w:val="both"/>
        <w:rPr>
          <w:rFonts w:ascii="Arno Pro Caption" w:hAnsi="Arno Pro Caption" w:cs="Segoe UI Semilight"/>
          <w:sz w:val="28"/>
        </w:rPr>
      </w:pPr>
      <w:r w:rsidRPr="008F0AB7">
        <w:rPr>
          <w:rFonts w:ascii="Arno Pro Caption" w:hAnsi="Arno Pro Caption" w:cs="Segoe UI Semilight"/>
          <w:sz w:val="28"/>
        </w:rPr>
        <w:t>ПРОФЕССИОНАЛЬНЫМ ОБРАЗОВАТЕЛЬНЫМ ОРГАНИЗАЦИЯМ:</w:t>
      </w:r>
    </w:p>
    <w:p w:rsidR="00F47853" w:rsidRPr="008F0AB7" w:rsidRDefault="00EA4BD1" w:rsidP="00F232FF">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F47853" w:rsidRPr="008F0AB7">
        <w:rPr>
          <w:rFonts w:ascii="Arno Pro Caption" w:hAnsi="Arno Pro Caption" w:cs="Segoe UI Semilight"/>
          <w:sz w:val="28"/>
        </w:rPr>
        <w:t xml:space="preserve"> проводить мониторинг закрепляемости выпускников на предприятиях в течение двух лет с момента окончания ими образовательной организации; </w:t>
      </w:r>
    </w:p>
    <w:p w:rsidR="0056770C" w:rsidRPr="008F0AB7" w:rsidRDefault="00EA4BD1" w:rsidP="00F232FF">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56770C" w:rsidRPr="008F0AB7">
        <w:rPr>
          <w:rFonts w:ascii="Arno Pro Caption" w:hAnsi="Arno Pro Caption" w:cs="Segoe UI Semilight"/>
          <w:sz w:val="28"/>
        </w:rPr>
        <w:t xml:space="preserve"> вести работу по созданию базовых кафедр и иных структурных подразделений, обеспечивающих практическую подготовку, на базе предприятий (организаций); </w:t>
      </w:r>
    </w:p>
    <w:p w:rsidR="003E59EA" w:rsidRDefault="00EA4BD1" w:rsidP="00F232FF">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C70FF2" w:rsidRPr="008F0AB7">
        <w:rPr>
          <w:rFonts w:ascii="Arno Pro Caption" w:hAnsi="Arno Pro Caption" w:cs="Segoe UI Semilight"/>
          <w:sz w:val="28"/>
        </w:rPr>
        <w:t xml:space="preserve"> заключать с предприятиями договоры о наставничестве, привлекать предприятия к реализации дуального обучения;</w:t>
      </w:r>
    </w:p>
    <w:p w:rsidR="0056770C" w:rsidRPr="008F0AB7" w:rsidRDefault="00EA4BD1" w:rsidP="00EA4BD1">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56770C" w:rsidRPr="008F0AB7">
        <w:rPr>
          <w:rFonts w:ascii="Arno Pro Caption" w:hAnsi="Arno Pro Caption" w:cs="Segoe UI Semilight"/>
          <w:sz w:val="28"/>
        </w:rPr>
        <w:t xml:space="preserve"> не реже раза в год проводить опрос работодателей по вопросам удовлетворенности </w:t>
      </w:r>
      <w:r w:rsidR="003E59EA">
        <w:rPr>
          <w:rFonts w:ascii="Arno Pro Caption" w:hAnsi="Arno Pro Caption" w:cs="Segoe UI Semilight"/>
          <w:sz w:val="28"/>
        </w:rPr>
        <w:t xml:space="preserve"> </w:t>
      </w:r>
      <w:r w:rsidR="0056770C" w:rsidRPr="008F0AB7">
        <w:rPr>
          <w:rFonts w:ascii="Arno Pro Caption" w:hAnsi="Arno Pro Caption" w:cs="Segoe UI Semilight"/>
          <w:sz w:val="28"/>
        </w:rPr>
        <w:t xml:space="preserve">качеством </w:t>
      </w:r>
      <w:r w:rsidR="003E59EA">
        <w:rPr>
          <w:rFonts w:ascii="Arno Pro Caption" w:hAnsi="Arno Pro Caption" w:cs="Segoe UI Semilight"/>
          <w:sz w:val="28"/>
        </w:rPr>
        <w:t xml:space="preserve"> </w:t>
      </w:r>
      <w:r w:rsidR="0056770C" w:rsidRPr="008F0AB7">
        <w:rPr>
          <w:rFonts w:ascii="Arno Pro Caption" w:hAnsi="Arno Pro Caption" w:cs="Segoe UI Semilight"/>
          <w:sz w:val="28"/>
        </w:rPr>
        <w:t>подготовки</w:t>
      </w:r>
      <w:r w:rsidR="003E59EA">
        <w:rPr>
          <w:rFonts w:ascii="Arno Pro Caption" w:hAnsi="Arno Pro Caption" w:cs="Segoe UI Semilight"/>
          <w:sz w:val="28"/>
        </w:rPr>
        <w:t xml:space="preserve"> </w:t>
      </w:r>
      <w:r w:rsidR="0056770C" w:rsidRPr="008F0AB7">
        <w:rPr>
          <w:rFonts w:ascii="Arno Pro Caption" w:hAnsi="Arno Pro Caption" w:cs="Segoe UI Semilight"/>
          <w:sz w:val="28"/>
        </w:rPr>
        <w:t xml:space="preserve"> выпускников,</w:t>
      </w:r>
      <w:r w:rsidR="003E59EA">
        <w:rPr>
          <w:rFonts w:ascii="Arno Pro Caption" w:hAnsi="Arno Pro Caption" w:cs="Segoe UI Semilight"/>
          <w:sz w:val="28"/>
        </w:rPr>
        <w:t xml:space="preserve">  проводить  к</w:t>
      </w:r>
      <w:r w:rsidR="003E59EA" w:rsidRPr="008F0AB7">
        <w:rPr>
          <w:rFonts w:ascii="Arno Pro Caption" w:hAnsi="Arno Pro Caption" w:cs="Segoe UI Semilight"/>
          <w:sz w:val="28"/>
        </w:rPr>
        <w:t>ачествен</w:t>
      </w:r>
      <w:r w:rsidR="003E59EA">
        <w:rPr>
          <w:rFonts w:ascii="Arno Pro Caption" w:hAnsi="Arno Pro Caption" w:cs="Segoe UI Semilight"/>
          <w:sz w:val="28"/>
        </w:rPr>
        <w:t>н</w:t>
      </w:r>
      <w:r w:rsidR="003E59EA" w:rsidRPr="008F0AB7">
        <w:rPr>
          <w:rFonts w:ascii="Arno Pro Caption" w:hAnsi="Arno Pro Caption" w:cs="Segoe UI Semilight"/>
          <w:sz w:val="28"/>
        </w:rPr>
        <w:t>ую</w:t>
      </w:r>
      <w:r w:rsidR="003E59EA">
        <w:rPr>
          <w:rFonts w:ascii="Arno Pro Caption" w:hAnsi="Arno Pro Caption" w:cs="Segoe UI Semilight"/>
          <w:sz w:val="28"/>
        </w:rPr>
        <w:t xml:space="preserve"> </w:t>
      </w:r>
      <w:r w:rsidR="0056770C" w:rsidRPr="008F0AB7">
        <w:rPr>
          <w:rFonts w:ascii="Arno Pro Caption" w:hAnsi="Arno Pro Caption" w:cs="Segoe UI Semilight"/>
          <w:sz w:val="28"/>
        </w:rPr>
        <w:t>аналитическую обработку его итогов;</w:t>
      </w:r>
    </w:p>
    <w:p w:rsidR="00C70FF2" w:rsidRPr="008F0AB7" w:rsidRDefault="00EA4BD1" w:rsidP="00F232FF">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C70FF2" w:rsidRPr="008F0AB7">
        <w:rPr>
          <w:rFonts w:ascii="Arno Pro Caption" w:hAnsi="Arno Pro Caption" w:cs="Segoe UI Semilight"/>
          <w:sz w:val="28"/>
        </w:rPr>
        <w:t xml:space="preserve"> систематически вести работу с информационными стендами по трудоустройству, специализированными разделами на сайтах ПОО, страницами в социальных сетях, размещая на них актуальные вакансии, данные о социальных </w:t>
      </w:r>
      <w:r w:rsidR="00C70FF2" w:rsidRPr="008F0AB7">
        <w:rPr>
          <w:rFonts w:ascii="Arno Pro Caption" w:hAnsi="Arno Pro Caption" w:cs="Segoe UI Semilight"/>
          <w:sz w:val="28"/>
        </w:rPr>
        <w:lastRenderedPageBreak/>
        <w:t>партнерах, объявления о мероприятиях</w:t>
      </w:r>
      <w:r>
        <w:rPr>
          <w:rFonts w:ascii="Arno Pro Caption" w:hAnsi="Arno Pro Caption" w:cs="Segoe UI Semilight"/>
          <w:sz w:val="28"/>
        </w:rPr>
        <w:t>;</w:t>
      </w:r>
      <w:r w:rsidR="00C70FF2" w:rsidRPr="008F0AB7">
        <w:rPr>
          <w:rFonts w:ascii="Arno Pro Caption" w:hAnsi="Arno Pro Caption" w:cs="Segoe UI Semilight"/>
          <w:sz w:val="28"/>
        </w:rPr>
        <w:t xml:space="preserve"> проводить онлайн-активности по вопросам содействия трудоустройству;</w:t>
      </w:r>
    </w:p>
    <w:p w:rsidR="00F47853" w:rsidRPr="008F0AB7" w:rsidRDefault="00EA4BD1" w:rsidP="00F232FF">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F47853" w:rsidRPr="008F0AB7">
        <w:rPr>
          <w:rFonts w:ascii="Arno Pro Caption" w:hAnsi="Arno Pro Caption" w:cs="Segoe UI Semilight"/>
          <w:sz w:val="28"/>
        </w:rPr>
        <w:t xml:space="preserve"> активнее привлекать обучающихся к участию в конкурсах молодежных предпринимательских проектов;</w:t>
      </w:r>
    </w:p>
    <w:p w:rsidR="00600AD9" w:rsidRDefault="00EA4BD1" w:rsidP="00600AD9">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DF0B55" w:rsidRPr="008F0AB7">
        <w:rPr>
          <w:rFonts w:ascii="Arno Pro Caption" w:hAnsi="Arno Pro Caption" w:cs="Segoe UI Semilight"/>
          <w:sz w:val="28"/>
        </w:rPr>
        <w:t xml:space="preserve"> в целях оптимизации работы по содействию трудоустройству проводить опросы</w:t>
      </w:r>
      <w:r w:rsidR="00285211" w:rsidRPr="008F0AB7">
        <w:rPr>
          <w:rFonts w:ascii="Arno Pro Caption" w:hAnsi="Arno Pro Caption" w:cs="Segoe UI Semilight"/>
          <w:sz w:val="28"/>
        </w:rPr>
        <w:t xml:space="preserve"> обучающихся по вопросам удовлетворенности ее качеством</w:t>
      </w:r>
      <w:r w:rsidR="00DF0B55" w:rsidRPr="008F0AB7">
        <w:rPr>
          <w:rFonts w:ascii="Arno Pro Caption" w:hAnsi="Arno Pro Caption" w:cs="Segoe UI Semilight"/>
          <w:sz w:val="28"/>
        </w:rPr>
        <w:t xml:space="preserve">, </w:t>
      </w:r>
      <w:r w:rsidR="00285211" w:rsidRPr="008F0AB7">
        <w:rPr>
          <w:rFonts w:ascii="Arno Pro Caption" w:hAnsi="Arno Pro Caption" w:cs="Segoe UI Semilight"/>
          <w:sz w:val="28"/>
        </w:rPr>
        <w:t xml:space="preserve">а также </w:t>
      </w:r>
      <w:r w:rsidR="00476529" w:rsidRPr="008F0AB7">
        <w:rPr>
          <w:rFonts w:ascii="Arno Pro Caption" w:hAnsi="Arno Pro Caption" w:cs="Segoe UI Semilight"/>
          <w:sz w:val="28"/>
        </w:rPr>
        <w:t xml:space="preserve">по итогам организуемых мероприятий собирать обратную связь от участников, </w:t>
      </w:r>
      <w:r w:rsidR="00285211" w:rsidRPr="008F0AB7">
        <w:rPr>
          <w:rFonts w:ascii="Arno Pro Caption" w:hAnsi="Arno Pro Caption" w:cs="Segoe UI Semilight"/>
          <w:sz w:val="28"/>
        </w:rPr>
        <w:t>использ</w:t>
      </w:r>
      <w:r w:rsidR="00476529" w:rsidRPr="008F0AB7">
        <w:rPr>
          <w:rFonts w:ascii="Arno Pro Caption" w:hAnsi="Arno Pro Caption" w:cs="Segoe UI Semilight"/>
          <w:sz w:val="28"/>
        </w:rPr>
        <w:t>уя</w:t>
      </w:r>
      <w:r w:rsidR="00285211" w:rsidRPr="008F0AB7">
        <w:rPr>
          <w:rFonts w:ascii="Arno Pro Caption" w:hAnsi="Arno Pro Caption" w:cs="Segoe UI Semilight"/>
          <w:sz w:val="28"/>
        </w:rPr>
        <w:t xml:space="preserve"> различные инструм</w:t>
      </w:r>
      <w:r w:rsidR="00476529" w:rsidRPr="008F0AB7">
        <w:rPr>
          <w:rFonts w:ascii="Arno Pro Caption" w:hAnsi="Arno Pro Caption" w:cs="Segoe UI Semilight"/>
          <w:sz w:val="28"/>
        </w:rPr>
        <w:t>енты и методы</w:t>
      </w:r>
      <w:r w:rsidR="00600AD9">
        <w:rPr>
          <w:rFonts w:ascii="Arno Pro Caption" w:hAnsi="Arno Pro Caption" w:cs="Segoe UI Semilight"/>
          <w:sz w:val="28"/>
        </w:rPr>
        <w:t>;</w:t>
      </w:r>
    </w:p>
    <w:p w:rsidR="00600AD9" w:rsidRDefault="00EA4BD1" w:rsidP="00600AD9">
      <w:pPr>
        <w:spacing w:after="120" w:line="240" w:lineRule="auto"/>
        <w:ind w:firstLine="708"/>
        <w:jc w:val="both"/>
        <w:rPr>
          <w:rFonts w:ascii="Arno Pro Caption" w:hAnsi="Arno Pro Caption" w:cs="Segoe UI Semilight"/>
          <w:sz w:val="28"/>
        </w:rPr>
      </w:pPr>
      <w:r>
        <w:rPr>
          <w:rFonts w:ascii="Arno Pro Caption" w:hAnsi="Arno Pro Caption" w:cs="Segoe UI Semilight"/>
          <w:sz w:val="28"/>
        </w:rPr>
        <w:t>–</w:t>
      </w:r>
      <w:r w:rsidR="00600AD9">
        <w:rPr>
          <w:rFonts w:ascii="Arno Pro Caption" w:hAnsi="Arno Pro Caption" w:cs="Segoe UI Semilight"/>
          <w:sz w:val="28"/>
        </w:rPr>
        <w:t xml:space="preserve"> при презентации своей практики делать фокус на</w:t>
      </w:r>
      <w:r w:rsidR="00600AD9" w:rsidRPr="00600AD9">
        <w:rPr>
          <w:rFonts w:ascii="Arno Pro Caption" w:hAnsi="Arno Pro Caption" w:cs="Segoe UI Semilight"/>
          <w:sz w:val="28"/>
        </w:rPr>
        <w:t xml:space="preserve"> уникальност</w:t>
      </w:r>
      <w:r w:rsidR="00600AD9">
        <w:rPr>
          <w:rFonts w:ascii="Arno Pro Caption" w:hAnsi="Arno Pro Caption" w:cs="Segoe UI Semilight"/>
          <w:sz w:val="28"/>
        </w:rPr>
        <w:t>и</w:t>
      </w:r>
      <w:r w:rsidR="00600AD9" w:rsidRPr="00600AD9">
        <w:rPr>
          <w:rFonts w:ascii="Arno Pro Caption" w:hAnsi="Arno Pro Caption" w:cs="Segoe UI Semilight"/>
          <w:sz w:val="28"/>
        </w:rPr>
        <w:t xml:space="preserve"> конкретной программы </w:t>
      </w:r>
      <w:r w:rsidR="00600AD9">
        <w:rPr>
          <w:rFonts w:ascii="Arno Pro Caption" w:hAnsi="Arno Pro Caption" w:cs="Segoe UI Semilight"/>
          <w:sz w:val="28"/>
        </w:rPr>
        <w:t xml:space="preserve">с </w:t>
      </w:r>
      <w:r w:rsidR="00600AD9" w:rsidRPr="00600AD9">
        <w:rPr>
          <w:rFonts w:ascii="Arno Pro Caption" w:hAnsi="Arno Pro Caption" w:cs="Segoe UI Semilight"/>
          <w:sz w:val="28"/>
        </w:rPr>
        <w:t>проектной рамк</w:t>
      </w:r>
      <w:r w:rsidR="00600AD9">
        <w:rPr>
          <w:rFonts w:ascii="Arno Pro Caption" w:hAnsi="Arno Pro Caption" w:cs="Segoe UI Semilight"/>
          <w:sz w:val="28"/>
        </w:rPr>
        <w:t>ой: начало – конец – результат.</w:t>
      </w:r>
    </w:p>
    <w:p w:rsidR="00F5759D" w:rsidRPr="008F0AB7" w:rsidRDefault="00F5759D" w:rsidP="00607F49">
      <w:pPr>
        <w:pStyle w:val="a3"/>
        <w:spacing w:after="120" w:line="240" w:lineRule="auto"/>
        <w:jc w:val="center"/>
        <w:rPr>
          <w:rFonts w:ascii="Arno Pro Caption" w:hAnsi="Arno Pro Caption" w:cs="Times New Roman"/>
          <w:sz w:val="28"/>
          <w:szCs w:val="28"/>
        </w:rPr>
      </w:pPr>
    </w:p>
    <w:sectPr w:rsidR="00F5759D" w:rsidRPr="008F0AB7" w:rsidSect="003B085A">
      <w:footerReference w:type="default" r:id="rId13"/>
      <w:pgSz w:w="11906" w:h="11907"/>
      <w:pgMar w:top="568" w:right="85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EA8" w:rsidRDefault="008D7EA8">
      <w:pPr>
        <w:spacing w:after="0" w:line="240" w:lineRule="auto"/>
      </w:pPr>
      <w:r>
        <w:separator/>
      </w:r>
    </w:p>
  </w:endnote>
  <w:endnote w:type="continuationSeparator" w:id="0">
    <w:p w:rsidR="008D7EA8" w:rsidRDefault="008D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Arno Pro Caption">
    <w:altName w:val="Times New Roman"/>
    <w:panose1 w:val="00000000000000000000"/>
    <w:charset w:val="00"/>
    <w:family w:val="roman"/>
    <w:notTrueType/>
    <w:pitch w:val="variable"/>
    <w:sig w:usb0="60000287" w:usb1="00000001" w:usb2="00000000" w:usb3="00000000" w:csb0="0000019F" w:csb1="00000000"/>
  </w:font>
  <w:font w:name="Segoe UI Semilight">
    <w:panose1 w:val="020B04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26" w:rsidRDefault="00797E26">
    <w:pPr>
      <w:pStyle w:val="a7"/>
      <w:spacing w:line="14" w:lineRule="auto"/>
      <w:rPr>
        <w:sz w:val="20"/>
      </w:rPr>
    </w:pPr>
    <w:r>
      <w:rPr>
        <w:noProof/>
        <w:sz w:val="24"/>
        <w:lang w:eastAsia="ru-RU"/>
      </w:rPr>
      <mc:AlternateContent>
        <mc:Choice Requires="wps">
          <w:drawing>
            <wp:anchor distT="0" distB="0" distL="114300" distR="114300" simplePos="0" relativeHeight="251659264" behindDoc="1" locked="0" layoutInCell="1" allowOverlap="1" wp14:anchorId="21BECEBA" wp14:editId="300D83F2">
              <wp:simplePos x="0" y="0"/>
              <wp:positionH relativeFrom="page">
                <wp:posOffset>5243830</wp:posOffset>
              </wp:positionH>
              <wp:positionV relativeFrom="page">
                <wp:posOffset>6518910</wp:posOffset>
              </wp:positionV>
              <wp:extent cx="203200" cy="194310"/>
              <wp:effectExtent l="0" t="3810" r="1270" b="190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E26" w:rsidRDefault="00797E26">
                          <w:pPr>
                            <w:pStyle w:val="a7"/>
                            <w:spacing w:before="10"/>
                            <w:ind w:left="40"/>
                          </w:pPr>
                          <w:r>
                            <w:fldChar w:fldCharType="begin"/>
                          </w:r>
                          <w:r>
                            <w:instrText xml:space="preserve"> PAGE </w:instrText>
                          </w:r>
                          <w:r>
                            <w:fldChar w:fldCharType="separate"/>
                          </w:r>
                          <w:r w:rsidR="00C71D7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ECEBA" id="_x0000_t202" coordsize="21600,21600" o:spt="202" path="m,l,21600r21600,l21600,xe">
              <v:stroke joinstyle="miter"/>
              <v:path gradientshapeok="t" o:connecttype="rect"/>
            </v:shapetype>
            <v:shape id="Поле 35" o:spid="_x0000_s1026" type="#_x0000_t202" style="position:absolute;margin-left:412.9pt;margin-top:513.3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" filled="f" stroked="f">
              <v:textbox inset="0,0,0,0">
                <w:txbxContent>
                  <w:p w:rsidR="00797E26" w:rsidRDefault="00797E26">
                    <w:pPr>
                      <w:pStyle w:val="a7"/>
                      <w:spacing w:before="10"/>
                      <w:ind w:left="40"/>
                    </w:pPr>
                    <w:r>
                      <w:fldChar w:fldCharType="begin"/>
                    </w:r>
                    <w:r>
                      <w:instrText xml:space="preserve"> PAGE </w:instrText>
                    </w:r>
                    <w:r>
                      <w:fldChar w:fldCharType="separate"/>
                    </w:r>
                    <w:r w:rsidR="00C71D77">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EA8" w:rsidRDefault="008D7EA8">
      <w:pPr>
        <w:spacing w:after="0" w:line="240" w:lineRule="auto"/>
      </w:pPr>
      <w:r>
        <w:separator/>
      </w:r>
    </w:p>
  </w:footnote>
  <w:footnote w:type="continuationSeparator" w:id="0">
    <w:p w:rsidR="008D7EA8" w:rsidRDefault="008D7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E7D"/>
    <w:multiLevelType w:val="hybridMultilevel"/>
    <w:tmpl w:val="5CA0C30E"/>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2A15A27"/>
    <w:multiLevelType w:val="hybridMultilevel"/>
    <w:tmpl w:val="9830023C"/>
    <w:lvl w:ilvl="0" w:tplc="0D8635D8">
      <w:numFmt w:val="bullet"/>
      <w:lvlText w:val="-"/>
      <w:lvlJc w:val="left"/>
      <w:pPr>
        <w:ind w:left="107" w:hanging="144"/>
      </w:pPr>
      <w:rPr>
        <w:rFonts w:hint="default"/>
        <w:w w:val="103"/>
      </w:rPr>
    </w:lvl>
    <w:lvl w:ilvl="1" w:tplc="FE6C2312">
      <w:numFmt w:val="bullet"/>
      <w:lvlText w:val="•"/>
      <w:lvlJc w:val="left"/>
      <w:pPr>
        <w:ind w:left="370" w:hanging="144"/>
      </w:pPr>
      <w:rPr>
        <w:rFonts w:hint="default"/>
      </w:rPr>
    </w:lvl>
    <w:lvl w:ilvl="2" w:tplc="CFC200F2">
      <w:numFmt w:val="bullet"/>
      <w:lvlText w:val="•"/>
      <w:lvlJc w:val="left"/>
      <w:pPr>
        <w:ind w:left="641" w:hanging="144"/>
      </w:pPr>
      <w:rPr>
        <w:rFonts w:hint="default"/>
      </w:rPr>
    </w:lvl>
    <w:lvl w:ilvl="3" w:tplc="C3784B64">
      <w:numFmt w:val="bullet"/>
      <w:lvlText w:val="•"/>
      <w:lvlJc w:val="left"/>
      <w:pPr>
        <w:ind w:left="912" w:hanging="144"/>
      </w:pPr>
      <w:rPr>
        <w:rFonts w:hint="default"/>
      </w:rPr>
    </w:lvl>
    <w:lvl w:ilvl="4" w:tplc="AF24A6CC">
      <w:numFmt w:val="bullet"/>
      <w:lvlText w:val="•"/>
      <w:lvlJc w:val="left"/>
      <w:pPr>
        <w:ind w:left="1182" w:hanging="144"/>
      </w:pPr>
      <w:rPr>
        <w:rFonts w:hint="default"/>
      </w:rPr>
    </w:lvl>
    <w:lvl w:ilvl="5" w:tplc="80A6D5D4">
      <w:numFmt w:val="bullet"/>
      <w:lvlText w:val="•"/>
      <w:lvlJc w:val="left"/>
      <w:pPr>
        <w:ind w:left="1453" w:hanging="144"/>
      </w:pPr>
      <w:rPr>
        <w:rFonts w:hint="default"/>
      </w:rPr>
    </w:lvl>
    <w:lvl w:ilvl="6" w:tplc="B0925A3A">
      <w:numFmt w:val="bullet"/>
      <w:lvlText w:val="•"/>
      <w:lvlJc w:val="left"/>
      <w:pPr>
        <w:ind w:left="1724" w:hanging="144"/>
      </w:pPr>
      <w:rPr>
        <w:rFonts w:hint="default"/>
      </w:rPr>
    </w:lvl>
    <w:lvl w:ilvl="7" w:tplc="B4BE4F26">
      <w:numFmt w:val="bullet"/>
      <w:lvlText w:val="•"/>
      <w:lvlJc w:val="left"/>
      <w:pPr>
        <w:ind w:left="1994" w:hanging="144"/>
      </w:pPr>
      <w:rPr>
        <w:rFonts w:hint="default"/>
      </w:rPr>
    </w:lvl>
    <w:lvl w:ilvl="8" w:tplc="C8F03596">
      <w:numFmt w:val="bullet"/>
      <w:lvlText w:val="•"/>
      <w:lvlJc w:val="left"/>
      <w:pPr>
        <w:ind w:left="2265" w:hanging="144"/>
      </w:pPr>
      <w:rPr>
        <w:rFonts w:hint="default"/>
      </w:rPr>
    </w:lvl>
  </w:abstractNum>
  <w:abstractNum w:abstractNumId="2" w15:restartNumberingAfterBreak="0">
    <w:nsid w:val="1A1F54C2"/>
    <w:multiLevelType w:val="hybridMultilevel"/>
    <w:tmpl w:val="C0CCF5B4"/>
    <w:lvl w:ilvl="0" w:tplc="3D7055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C801656"/>
    <w:multiLevelType w:val="hybridMultilevel"/>
    <w:tmpl w:val="B9905A86"/>
    <w:lvl w:ilvl="0" w:tplc="5DE6D888">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F45E70"/>
    <w:multiLevelType w:val="hybridMultilevel"/>
    <w:tmpl w:val="817E5A10"/>
    <w:lvl w:ilvl="0" w:tplc="5DE6D88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4B6B3E"/>
    <w:multiLevelType w:val="hybridMultilevel"/>
    <w:tmpl w:val="E7D469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E8301FD"/>
    <w:multiLevelType w:val="hybridMultilevel"/>
    <w:tmpl w:val="F2C07598"/>
    <w:lvl w:ilvl="0" w:tplc="2B9C8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F191D16"/>
    <w:multiLevelType w:val="hybridMultilevel"/>
    <w:tmpl w:val="00F8954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0112B94"/>
    <w:multiLevelType w:val="hybridMultilevel"/>
    <w:tmpl w:val="34E21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C462A4"/>
    <w:multiLevelType w:val="hybridMultilevel"/>
    <w:tmpl w:val="F4E208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26A489F"/>
    <w:multiLevelType w:val="hybridMultilevel"/>
    <w:tmpl w:val="A34C31DC"/>
    <w:lvl w:ilvl="0" w:tplc="238639F4">
      <w:start w:val="1"/>
      <w:numFmt w:val="bullet"/>
      <w:lvlText w:val="–"/>
      <w:lvlJc w:val="left"/>
      <w:pPr>
        <w:ind w:left="1571" w:hanging="360"/>
      </w:pPr>
      <w:rPr>
        <w:rFonts w:ascii="Times New Roman" w:hAnsi="Times New Roman" w:cs="Times New Roman"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 w15:restartNumberingAfterBreak="0">
    <w:nsid w:val="340A2471"/>
    <w:multiLevelType w:val="hybridMultilevel"/>
    <w:tmpl w:val="4DD09AAA"/>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37642405"/>
    <w:multiLevelType w:val="hybridMultilevel"/>
    <w:tmpl w:val="28B4DA82"/>
    <w:lvl w:ilvl="0" w:tplc="50927D02">
      <w:numFmt w:val="bullet"/>
      <w:lvlText w:val="-"/>
      <w:lvlJc w:val="left"/>
      <w:pPr>
        <w:ind w:left="227" w:hanging="131"/>
      </w:pPr>
      <w:rPr>
        <w:rFonts w:hint="default"/>
        <w:w w:val="108"/>
      </w:rPr>
    </w:lvl>
    <w:lvl w:ilvl="1" w:tplc="3F5E6E14">
      <w:numFmt w:val="bullet"/>
      <w:lvlText w:val="•"/>
      <w:lvlJc w:val="left"/>
      <w:pPr>
        <w:ind w:left="478" w:hanging="131"/>
      </w:pPr>
      <w:rPr>
        <w:rFonts w:hint="default"/>
      </w:rPr>
    </w:lvl>
    <w:lvl w:ilvl="2" w:tplc="8BC226B6">
      <w:numFmt w:val="bullet"/>
      <w:lvlText w:val="•"/>
      <w:lvlJc w:val="left"/>
      <w:pPr>
        <w:ind w:left="737" w:hanging="131"/>
      </w:pPr>
      <w:rPr>
        <w:rFonts w:hint="default"/>
      </w:rPr>
    </w:lvl>
    <w:lvl w:ilvl="3" w:tplc="984657DA">
      <w:numFmt w:val="bullet"/>
      <w:lvlText w:val="•"/>
      <w:lvlJc w:val="left"/>
      <w:pPr>
        <w:ind w:left="996" w:hanging="131"/>
      </w:pPr>
      <w:rPr>
        <w:rFonts w:hint="default"/>
      </w:rPr>
    </w:lvl>
    <w:lvl w:ilvl="4" w:tplc="9998CE0E">
      <w:numFmt w:val="bullet"/>
      <w:lvlText w:val="•"/>
      <w:lvlJc w:val="left"/>
      <w:pPr>
        <w:ind w:left="1254" w:hanging="131"/>
      </w:pPr>
      <w:rPr>
        <w:rFonts w:hint="default"/>
      </w:rPr>
    </w:lvl>
    <w:lvl w:ilvl="5" w:tplc="7E4CB7C8">
      <w:numFmt w:val="bullet"/>
      <w:lvlText w:val="•"/>
      <w:lvlJc w:val="left"/>
      <w:pPr>
        <w:ind w:left="1513" w:hanging="131"/>
      </w:pPr>
      <w:rPr>
        <w:rFonts w:hint="default"/>
      </w:rPr>
    </w:lvl>
    <w:lvl w:ilvl="6" w:tplc="FA9CFA6E">
      <w:numFmt w:val="bullet"/>
      <w:lvlText w:val="•"/>
      <w:lvlJc w:val="left"/>
      <w:pPr>
        <w:ind w:left="1772" w:hanging="131"/>
      </w:pPr>
      <w:rPr>
        <w:rFonts w:hint="default"/>
      </w:rPr>
    </w:lvl>
    <w:lvl w:ilvl="7" w:tplc="14B8522A">
      <w:numFmt w:val="bullet"/>
      <w:lvlText w:val="•"/>
      <w:lvlJc w:val="left"/>
      <w:pPr>
        <w:ind w:left="2030" w:hanging="131"/>
      </w:pPr>
      <w:rPr>
        <w:rFonts w:hint="default"/>
      </w:rPr>
    </w:lvl>
    <w:lvl w:ilvl="8" w:tplc="9A1E1BCE">
      <w:numFmt w:val="bullet"/>
      <w:lvlText w:val="•"/>
      <w:lvlJc w:val="left"/>
      <w:pPr>
        <w:ind w:left="2289" w:hanging="131"/>
      </w:pPr>
      <w:rPr>
        <w:rFonts w:hint="default"/>
      </w:rPr>
    </w:lvl>
  </w:abstractNum>
  <w:abstractNum w:abstractNumId="13" w15:restartNumberingAfterBreak="0">
    <w:nsid w:val="406E7631"/>
    <w:multiLevelType w:val="hybridMultilevel"/>
    <w:tmpl w:val="E7D469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1BE4609"/>
    <w:multiLevelType w:val="hybridMultilevel"/>
    <w:tmpl w:val="467A4B88"/>
    <w:lvl w:ilvl="0" w:tplc="5DE6D888">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2E6EAA"/>
    <w:multiLevelType w:val="hybridMultilevel"/>
    <w:tmpl w:val="7BCA900E"/>
    <w:lvl w:ilvl="0" w:tplc="FFF4F198">
      <w:start w:val="1"/>
      <w:numFmt w:val="bullet"/>
      <w:lvlText w:val="•"/>
      <w:lvlJc w:val="left"/>
      <w:pPr>
        <w:tabs>
          <w:tab w:val="num" w:pos="720"/>
        </w:tabs>
        <w:ind w:left="720" w:hanging="360"/>
      </w:pPr>
      <w:rPr>
        <w:rFonts w:ascii="Times New Roman" w:hAnsi="Times New Roman" w:cs="Times New Roman" w:hint="default"/>
      </w:rPr>
    </w:lvl>
    <w:lvl w:ilvl="1" w:tplc="D752FE7E">
      <w:start w:val="1"/>
      <w:numFmt w:val="bullet"/>
      <w:lvlText w:val="•"/>
      <w:lvlJc w:val="left"/>
      <w:pPr>
        <w:tabs>
          <w:tab w:val="num" w:pos="1440"/>
        </w:tabs>
        <w:ind w:left="1440" w:hanging="360"/>
      </w:pPr>
      <w:rPr>
        <w:rFonts w:ascii="Times New Roman" w:hAnsi="Times New Roman" w:cs="Times New Roman" w:hint="default"/>
      </w:rPr>
    </w:lvl>
    <w:lvl w:ilvl="2" w:tplc="BAE6B70A">
      <w:start w:val="1"/>
      <w:numFmt w:val="bullet"/>
      <w:lvlText w:val="•"/>
      <w:lvlJc w:val="left"/>
      <w:pPr>
        <w:tabs>
          <w:tab w:val="num" w:pos="2160"/>
        </w:tabs>
        <w:ind w:left="2160" w:hanging="360"/>
      </w:pPr>
      <w:rPr>
        <w:rFonts w:ascii="Times New Roman" w:hAnsi="Times New Roman" w:cs="Times New Roman" w:hint="default"/>
      </w:rPr>
    </w:lvl>
    <w:lvl w:ilvl="3" w:tplc="6A5E2516">
      <w:start w:val="1"/>
      <w:numFmt w:val="bullet"/>
      <w:lvlText w:val="•"/>
      <w:lvlJc w:val="left"/>
      <w:pPr>
        <w:tabs>
          <w:tab w:val="num" w:pos="2880"/>
        </w:tabs>
        <w:ind w:left="2880" w:hanging="360"/>
      </w:pPr>
      <w:rPr>
        <w:rFonts w:ascii="Times New Roman" w:hAnsi="Times New Roman" w:cs="Times New Roman" w:hint="default"/>
      </w:rPr>
    </w:lvl>
    <w:lvl w:ilvl="4" w:tplc="0F3E4388">
      <w:start w:val="1"/>
      <w:numFmt w:val="bullet"/>
      <w:lvlText w:val="•"/>
      <w:lvlJc w:val="left"/>
      <w:pPr>
        <w:tabs>
          <w:tab w:val="num" w:pos="3600"/>
        </w:tabs>
        <w:ind w:left="3600" w:hanging="360"/>
      </w:pPr>
      <w:rPr>
        <w:rFonts w:ascii="Times New Roman" w:hAnsi="Times New Roman" w:cs="Times New Roman" w:hint="default"/>
      </w:rPr>
    </w:lvl>
    <w:lvl w:ilvl="5" w:tplc="48F8A2DE">
      <w:start w:val="1"/>
      <w:numFmt w:val="bullet"/>
      <w:lvlText w:val="•"/>
      <w:lvlJc w:val="left"/>
      <w:pPr>
        <w:tabs>
          <w:tab w:val="num" w:pos="4320"/>
        </w:tabs>
        <w:ind w:left="4320" w:hanging="360"/>
      </w:pPr>
      <w:rPr>
        <w:rFonts w:ascii="Times New Roman" w:hAnsi="Times New Roman" w:cs="Times New Roman" w:hint="default"/>
      </w:rPr>
    </w:lvl>
    <w:lvl w:ilvl="6" w:tplc="CE9252BE">
      <w:start w:val="1"/>
      <w:numFmt w:val="bullet"/>
      <w:lvlText w:val="•"/>
      <w:lvlJc w:val="left"/>
      <w:pPr>
        <w:tabs>
          <w:tab w:val="num" w:pos="5040"/>
        </w:tabs>
        <w:ind w:left="5040" w:hanging="360"/>
      </w:pPr>
      <w:rPr>
        <w:rFonts w:ascii="Times New Roman" w:hAnsi="Times New Roman" w:cs="Times New Roman" w:hint="default"/>
      </w:rPr>
    </w:lvl>
    <w:lvl w:ilvl="7" w:tplc="A00A1C30">
      <w:start w:val="1"/>
      <w:numFmt w:val="bullet"/>
      <w:lvlText w:val="•"/>
      <w:lvlJc w:val="left"/>
      <w:pPr>
        <w:tabs>
          <w:tab w:val="num" w:pos="5760"/>
        </w:tabs>
        <w:ind w:left="5760" w:hanging="360"/>
      </w:pPr>
      <w:rPr>
        <w:rFonts w:ascii="Times New Roman" w:hAnsi="Times New Roman" w:cs="Times New Roman" w:hint="default"/>
      </w:rPr>
    </w:lvl>
    <w:lvl w:ilvl="8" w:tplc="A470C904">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44954093"/>
    <w:multiLevelType w:val="hybridMultilevel"/>
    <w:tmpl w:val="E7D469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6A60CE8"/>
    <w:multiLevelType w:val="hybridMultilevel"/>
    <w:tmpl w:val="B0FEB45C"/>
    <w:lvl w:ilvl="0" w:tplc="C33C78EC">
      <w:numFmt w:val="bullet"/>
      <w:lvlText w:val="-"/>
      <w:lvlJc w:val="left"/>
      <w:pPr>
        <w:ind w:left="107" w:hanging="125"/>
      </w:pPr>
      <w:rPr>
        <w:rFonts w:ascii="Times New Roman" w:eastAsia="Times New Roman" w:hAnsi="Times New Roman" w:cs="Times New Roman" w:hint="default"/>
        <w:w w:val="100"/>
        <w:sz w:val="22"/>
        <w:szCs w:val="22"/>
        <w:lang w:val="ru-RU" w:eastAsia="ru-RU" w:bidi="ru-RU"/>
      </w:rPr>
    </w:lvl>
    <w:lvl w:ilvl="1" w:tplc="9C8ADDC0">
      <w:numFmt w:val="bullet"/>
      <w:lvlText w:val="•"/>
      <w:lvlJc w:val="left"/>
      <w:pPr>
        <w:ind w:left="486" w:hanging="125"/>
      </w:pPr>
      <w:rPr>
        <w:rFonts w:hint="default"/>
        <w:lang w:val="ru-RU" w:eastAsia="ru-RU" w:bidi="ru-RU"/>
      </w:rPr>
    </w:lvl>
    <w:lvl w:ilvl="2" w:tplc="8AB6CB88">
      <w:numFmt w:val="bullet"/>
      <w:lvlText w:val="•"/>
      <w:lvlJc w:val="left"/>
      <w:pPr>
        <w:ind w:left="872" w:hanging="125"/>
      </w:pPr>
      <w:rPr>
        <w:rFonts w:hint="default"/>
        <w:lang w:val="ru-RU" w:eastAsia="ru-RU" w:bidi="ru-RU"/>
      </w:rPr>
    </w:lvl>
    <w:lvl w:ilvl="3" w:tplc="DC44B8E8">
      <w:numFmt w:val="bullet"/>
      <w:lvlText w:val="•"/>
      <w:lvlJc w:val="left"/>
      <w:pPr>
        <w:ind w:left="1258" w:hanging="125"/>
      </w:pPr>
      <w:rPr>
        <w:rFonts w:hint="default"/>
        <w:lang w:val="ru-RU" w:eastAsia="ru-RU" w:bidi="ru-RU"/>
      </w:rPr>
    </w:lvl>
    <w:lvl w:ilvl="4" w:tplc="52E47300">
      <w:numFmt w:val="bullet"/>
      <w:lvlText w:val="•"/>
      <w:lvlJc w:val="left"/>
      <w:pPr>
        <w:ind w:left="1644" w:hanging="125"/>
      </w:pPr>
      <w:rPr>
        <w:rFonts w:hint="default"/>
        <w:lang w:val="ru-RU" w:eastAsia="ru-RU" w:bidi="ru-RU"/>
      </w:rPr>
    </w:lvl>
    <w:lvl w:ilvl="5" w:tplc="3DE4E7CA">
      <w:numFmt w:val="bullet"/>
      <w:lvlText w:val="•"/>
      <w:lvlJc w:val="left"/>
      <w:pPr>
        <w:ind w:left="2031" w:hanging="125"/>
      </w:pPr>
      <w:rPr>
        <w:rFonts w:hint="default"/>
        <w:lang w:val="ru-RU" w:eastAsia="ru-RU" w:bidi="ru-RU"/>
      </w:rPr>
    </w:lvl>
    <w:lvl w:ilvl="6" w:tplc="CBEA6D8C">
      <w:numFmt w:val="bullet"/>
      <w:lvlText w:val="•"/>
      <w:lvlJc w:val="left"/>
      <w:pPr>
        <w:ind w:left="2417" w:hanging="125"/>
      </w:pPr>
      <w:rPr>
        <w:rFonts w:hint="default"/>
        <w:lang w:val="ru-RU" w:eastAsia="ru-RU" w:bidi="ru-RU"/>
      </w:rPr>
    </w:lvl>
    <w:lvl w:ilvl="7" w:tplc="1200EB62">
      <w:numFmt w:val="bullet"/>
      <w:lvlText w:val="•"/>
      <w:lvlJc w:val="left"/>
      <w:pPr>
        <w:ind w:left="2803" w:hanging="125"/>
      </w:pPr>
      <w:rPr>
        <w:rFonts w:hint="default"/>
        <w:lang w:val="ru-RU" w:eastAsia="ru-RU" w:bidi="ru-RU"/>
      </w:rPr>
    </w:lvl>
    <w:lvl w:ilvl="8" w:tplc="C0505848">
      <w:numFmt w:val="bullet"/>
      <w:lvlText w:val="•"/>
      <w:lvlJc w:val="left"/>
      <w:pPr>
        <w:ind w:left="3189" w:hanging="125"/>
      </w:pPr>
      <w:rPr>
        <w:rFonts w:hint="default"/>
        <w:lang w:val="ru-RU" w:eastAsia="ru-RU" w:bidi="ru-RU"/>
      </w:rPr>
    </w:lvl>
  </w:abstractNum>
  <w:abstractNum w:abstractNumId="18" w15:restartNumberingAfterBreak="0">
    <w:nsid w:val="519C0213"/>
    <w:multiLevelType w:val="hybridMultilevel"/>
    <w:tmpl w:val="852EDCF0"/>
    <w:lvl w:ilvl="0" w:tplc="A048939E">
      <w:start w:val="1"/>
      <w:numFmt w:val="decimal"/>
      <w:lvlText w:val="%1."/>
      <w:lvlJc w:val="left"/>
      <w:pPr>
        <w:ind w:left="468" w:hanging="361"/>
      </w:pPr>
      <w:rPr>
        <w:rFonts w:ascii="Times New Roman" w:eastAsia="Times New Roman" w:hAnsi="Times New Roman" w:cs="Times New Roman" w:hint="default"/>
        <w:w w:val="100"/>
        <w:sz w:val="22"/>
        <w:szCs w:val="22"/>
        <w:lang w:val="ru-RU" w:eastAsia="ru-RU" w:bidi="ru-RU"/>
      </w:rPr>
    </w:lvl>
    <w:lvl w:ilvl="1" w:tplc="9AAADC5C">
      <w:numFmt w:val="bullet"/>
      <w:lvlText w:val="•"/>
      <w:lvlJc w:val="left"/>
      <w:pPr>
        <w:ind w:left="1193" w:hanging="361"/>
      </w:pPr>
      <w:rPr>
        <w:rFonts w:hint="default"/>
        <w:lang w:val="ru-RU" w:eastAsia="ru-RU" w:bidi="ru-RU"/>
      </w:rPr>
    </w:lvl>
    <w:lvl w:ilvl="2" w:tplc="5D5CF2A4">
      <w:numFmt w:val="bullet"/>
      <w:lvlText w:val="•"/>
      <w:lvlJc w:val="left"/>
      <w:pPr>
        <w:ind w:left="1926" w:hanging="361"/>
      </w:pPr>
      <w:rPr>
        <w:rFonts w:hint="default"/>
        <w:lang w:val="ru-RU" w:eastAsia="ru-RU" w:bidi="ru-RU"/>
      </w:rPr>
    </w:lvl>
    <w:lvl w:ilvl="3" w:tplc="2B8E48D4">
      <w:numFmt w:val="bullet"/>
      <w:lvlText w:val="•"/>
      <w:lvlJc w:val="left"/>
      <w:pPr>
        <w:ind w:left="2660" w:hanging="361"/>
      </w:pPr>
      <w:rPr>
        <w:rFonts w:hint="default"/>
        <w:lang w:val="ru-RU" w:eastAsia="ru-RU" w:bidi="ru-RU"/>
      </w:rPr>
    </w:lvl>
    <w:lvl w:ilvl="4" w:tplc="7568A430">
      <w:numFmt w:val="bullet"/>
      <w:lvlText w:val="•"/>
      <w:lvlJc w:val="left"/>
      <w:pPr>
        <w:ind w:left="3393" w:hanging="361"/>
      </w:pPr>
      <w:rPr>
        <w:rFonts w:hint="default"/>
        <w:lang w:val="ru-RU" w:eastAsia="ru-RU" w:bidi="ru-RU"/>
      </w:rPr>
    </w:lvl>
    <w:lvl w:ilvl="5" w:tplc="7772C604">
      <w:numFmt w:val="bullet"/>
      <w:lvlText w:val="•"/>
      <w:lvlJc w:val="left"/>
      <w:pPr>
        <w:ind w:left="4127" w:hanging="361"/>
      </w:pPr>
      <w:rPr>
        <w:rFonts w:hint="default"/>
        <w:lang w:val="ru-RU" w:eastAsia="ru-RU" w:bidi="ru-RU"/>
      </w:rPr>
    </w:lvl>
    <w:lvl w:ilvl="6" w:tplc="32706980">
      <w:numFmt w:val="bullet"/>
      <w:lvlText w:val="•"/>
      <w:lvlJc w:val="left"/>
      <w:pPr>
        <w:ind w:left="4860" w:hanging="361"/>
      </w:pPr>
      <w:rPr>
        <w:rFonts w:hint="default"/>
        <w:lang w:val="ru-RU" w:eastAsia="ru-RU" w:bidi="ru-RU"/>
      </w:rPr>
    </w:lvl>
    <w:lvl w:ilvl="7" w:tplc="CFE29C8E">
      <w:numFmt w:val="bullet"/>
      <w:lvlText w:val="•"/>
      <w:lvlJc w:val="left"/>
      <w:pPr>
        <w:ind w:left="5593" w:hanging="361"/>
      </w:pPr>
      <w:rPr>
        <w:rFonts w:hint="default"/>
        <w:lang w:val="ru-RU" w:eastAsia="ru-RU" w:bidi="ru-RU"/>
      </w:rPr>
    </w:lvl>
    <w:lvl w:ilvl="8" w:tplc="644AF134">
      <w:numFmt w:val="bullet"/>
      <w:lvlText w:val="•"/>
      <w:lvlJc w:val="left"/>
      <w:pPr>
        <w:ind w:left="6327" w:hanging="361"/>
      </w:pPr>
      <w:rPr>
        <w:rFonts w:hint="default"/>
        <w:lang w:val="ru-RU" w:eastAsia="ru-RU" w:bidi="ru-RU"/>
      </w:rPr>
    </w:lvl>
  </w:abstractNum>
  <w:abstractNum w:abstractNumId="19" w15:restartNumberingAfterBreak="0">
    <w:nsid w:val="5378732D"/>
    <w:multiLevelType w:val="hybridMultilevel"/>
    <w:tmpl w:val="B2ECBAEE"/>
    <w:lvl w:ilvl="0" w:tplc="CF58F06A">
      <w:numFmt w:val="bullet"/>
      <w:lvlText w:val="-"/>
      <w:lvlJc w:val="left"/>
      <w:pPr>
        <w:ind w:left="252" w:hanging="131"/>
      </w:pPr>
      <w:rPr>
        <w:rFonts w:hint="default"/>
        <w:w w:val="108"/>
      </w:rPr>
    </w:lvl>
    <w:lvl w:ilvl="1" w:tplc="C38C6586">
      <w:numFmt w:val="bullet"/>
      <w:lvlText w:val="•"/>
      <w:lvlJc w:val="left"/>
      <w:pPr>
        <w:ind w:left="612" w:hanging="131"/>
      </w:pPr>
      <w:rPr>
        <w:rFonts w:hint="default"/>
      </w:rPr>
    </w:lvl>
    <w:lvl w:ilvl="2" w:tplc="3E9650B0">
      <w:numFmt w:val="bullet"/>
      <w:lvlText w:val="•"/>
      <w:lvlJc w:val="left"/>
      <w:pPr>
        <w:ind w:left="964" w:hanging="131"/>
      </w:pPr>
      <w:rPr>
        <w:rFonts w:hint="default"/>
      </w:rPr>
    </w:lvl>
    <w:lvl w:ilvl="3" w:tplc="C5DC37AA">
      <w:numFmt w:val="bullet"/>
      <w:lvlText w:val="•"/>
      <w:lvlJc w:val="left"/>
      <w:pPr>
        <w:ind w:left="1316" w:hanging="131"/>
      </w:pPr>
      <w:rPr>
        <w:rFonts w:hint="default"/>
      </w:rPr>
    </w:lvl>
    <w:lvl w:ilvl="4" w:tplc="FB06AA64">
      <w:numFmt w:val="bullet"/>
      <w:lvlText w:val="•"/>
      <w:lvlJc w:val="left"/>
      <w:pPr>
        <w:ind w:left="1669" w:hanging="131"/>
      </w:pPr>
      <w:rPr>
        <w:rFonts w:hint="default"/>
      </w:rPr>
    </w:lvl>
    <w:lvl w:ilvl="5" w:tplc="3A44B444">
      <w:numFmt w:val="bullet"/>
      <w:lvlText w:val="•"/>
      <w:lvlJc w:val="left"/>
      <w:pPr>
        <w:ind w:left="2021" w:hanging="131"/>
      </w:pPr>
      <w:rPr>
        <w:rFonts w:hint="default"/>
      </w:rPr>
    </w:lvl>
    <w:lvl w:ilvl="6" w:tplc="1F6E0AD6">
      <w:numFmt w:val="bullet"/>
      <w:lvlText w:val="•"/>
      <w:lvlJc w:val="left"/>
      <w:pPr>
        <w:ind w:left="2373" w:hanging="131"/>
      </w:pPr>
      <w:rPr>
        <w:rFonts w:hint="default"/>
      </w:rPr>
    </w:lvl>
    <w:lvl w:ilvl="7" w:tplc="07E65C28">
      <w:numFmt w:val="bullet"/>
      <w:lvlText w:val="•"/>
      <w:lvlJc w:val="left"/>
      <w:pPr>
        <w:ind w:left="2726" w:hanging="131"/>
      </w:pPr>
      <w:rPr>
        <w:rFonts w:hint="default"/>
      </w:rPr>
    </w:lvl>
    <w:lvl w:ilvl="8" w:tplc="E674AC10">
      <w:numFmt w:val="bullet"/>
      <w:lvlText w:val="•"/>
      <w:lvlJc w:val="left"/>
      <w:pPr>
        <w:ind w:left="3078" w:hanging="131"/>
      </w:pPr>
      <w:rPr>
        <w:rFonts w:hint="default"/>
      </w:rPr>
    </w:lvl>
  </w:abstractNum>
  <w:abstractNum w:abstractNumId="20" w15:restartNumberingAfterBreak="0">
    <w:nsid w:val="56FC4030"/>
    <w:multiLevelType w:val="hybridMultilevel"/>
    <w:tmpl w:val="6200FA6E"/>
    <w:lvl w:ilvl="0" w:tplc="238639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D522A4"/>
    <w:multiLevelType w:val="hybridMultilevel"/>
    <w:tmpl w:val="C5A0101A"/>
    <w:lvl w:ilvl="0" w:tplc="F96E75D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2" w15:restartNumberingAfterBreak="0">
    <w:nsid w:val="680E2C03"/>
    <w:multiLevelType w:val="hybridMultilevel"/>
    <w:tmpl w:val="4F3890F4"/>
    <w:lvl w:ilvl="0" w:tplc="5DE6D888">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D0F2873"/>
    <w:multiLevelType w:val="hybridMultilevel"/>
    <w:tmpl w:val="F7BEC568"/>
    <w:lvl w:ilvl="0" w:tplc="AC38707E">
      <w:numFmt w:val="bullet"/>
      <w:lvlText w:val="-"/>
      <w:lvlJc w:val="left"/>
      <w:pPr>
        <w:ind w:left="104" w:hanging="128"/>
      </w:pPr>
      <w:rPr>
        <w:rFonts w:ascii="Times New Roman" w:eastAsia="Times New Roman" w:hAnsi="Times New Roman" w:cs="Times New Roman" w:hint="default"/>
        <w:w w:val="100"/>
        <w:sz w:val="22"/>
        <w:szCs w:val="22"/>
        <w:lang w:val="ru-RU" w:eastAsia="ru-RU" w:bidi="ru-RU"/>
      </w:rPr>
    </w:lvl>
    <w:lvl w:ilvl="1" w:tplc="1CA0834C">
      <w:numFmt w:val="bullet"/>
      <w:lvlText w:val="•"/>
      <w:lvlJc w:val="left"/>
      <w:pPr>
        <w:ind w:left="472" w:hanging="128"/>
      </w:pPr>
      <w:rPr>
        <w:rFonts w:hint="default"/>
        <w:lang w:val="ru-RU" w:eastAsia="ru-RU" w:bidi="ru-RU"/>
      </w:rPr>
    </w:lvl>
    <w:lvl w:ilvl="2" w:tplc="74BCC050">
      <w:numFmt w:val="bullet"/>
      <w:lvlText w:val="•"/>
      <w:lvlJc w:val="left"/>
      <w:pPr>
        <w:ind w:left="844" w:hanging="128"/>
      </w:pPr>
      <w:rPr>
        <w:rFonts w:hint="default"/>
        <w:lang w:val="ru-RU" w:eastAsia="ru-RU" w:bidi="ru-RU"/>
      </w:rPr>
    </w:lvl>
    <w:lvl w:ilvl="3" w:tplc="6B82EE7A">
      <w:numFmt w:val="bullet"/>
      <w:lvlText w:val="•"/>
      <w:lvlJc w:val="left"/>
      <w:pPr>
        <w:ind w:left="1216" w:hanging="128"/>
      </w:pPr>
      <w:rPr>
        <w:rFonts w:hint="default"/>
        <w:lang w:val="ru-RU" w:eastAsia="ru-RU" w:bidi="ru-RU"/>
      </w:rPr>
    </w:lvl>
    <w:lvl w:ilvl="4" w:tplc="687E2578">
      <w:numFmt w:val="bullet"/>
      <w:lvlText w:val="•"/>
      <w:lvlJc w:val="left"/>
      <w:pPr>
        <w:ind w:left="1588" w:hanging="128"/>
      </w:pPr>
      <w:rPr>
        <w:rFonts w:hint="default"/>
        <w:lang w:val="ru-RU" w:eastAsia="ru-RU" w:bidi="ru-RU"/>
      </w:rPr>
    </w:lvl>
    <w:lvl w:ilvl="5" w:tplc="EA6E1A50">
      <w:numFmt w:val="bullet"/>
      <w:lvlText w:val="•"/>
      <w:lvlJc w:val="left"/>
      <w:pPr>
        <w:ind w:left="1961" w:hanging="128"/>
      </w:pPr>
      <w:rPr>
        <w:rFonts w:hint="default"/>
        <w:lang w:val="ru-RU" w:eastAsia="ru-RU" w:bidi="ru-RU"/>
      </w:rPr>
    </w:lvl>
    <w:lvl w:ilvl="6" w:tplc="BFE8CB74">
      <w:numFmt w:val="bullet"/>
      <w:lvlText w:val="•"/>
      <w:lvlJc w:val="left"/>
      <w:pPr>
        <w:ind w:left="2333" w:hanging="128"/>
      </w:pPr>
      <w:rPr>
        <w:rFonts w:hint="default"/>
        <w:lang w:val="ru-RU" w:eastAsia="ru-RU" w:bidi="ru-RU"/>
      </w:rPr>
    </w:lvl>
    <w:lvl w:ilvl="7" w:tplc="94FAC18C">
      <w:numFmt w:val="bullet"/>
      <w:lvlText w:val="•"/>
      <w:lvlJc w:val="left"/>
      <w:pPr>
        <w:ind w:left="2705" w:hanging="128"/>
      </w:pPr>
      <w:rPr>
        <w:rFonts w:hint="default"/>
        <w:lang w:val="ru-RU" w:eastAsia="ru-RU" w:bidi="ru-RU"/>
      </w:rPr>
    </w:lvl>
    <w:lvl w:ilvl="8" w:tplc="BFD00A18">
      <w:numFmt w:val="bullet"/>
      <w:lvlText w:val="•"/>
      <w:lvlJc w:val="left"/>
      <w:pPr>
        <w:ind w:left="3077" w:hanging="128"/>
      </w:pPr>
      <w:rPr>
        <w:rFonts w:hint="default"/>
        <w:lang w:val="ru-RU" w:eastAsia="ru-RU" w:bidi="ru-RU"/>
      </w:rPr>
    </w:lvl>
  </w:abstractNum>
  <w:abstractNum w:abstractNumId="24" w15:restartNumberingAfterBreak="0">
    <w:nsid w:val="77060237"/>
    <w:multiLevelType w:val="hybridMultilevel"/>
    <w:tmpl w:val="37D69B84"/>
    <w:lvl w:ilvl="0" w:tplc="2B9C8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757F21"/>
    <w:multiLevelType w:val="hybridMultilevel"/>
    <w:tmpl w:val="EFC4F4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9"/>
  </w:num>
  <w:num w:numId="3">
    <w:abstractNumId w:val="12"/>
  </w:num>
  <w:num w:numId="4">
    <w:abstractNumId w:val="18"/>
  </w:num>
  <w:num w:numId="5">
    <w:abstractNumId w:val="23"/>
  </w:num>
  <w:num w:numId="6">
    <w:abstractNumId w:val="17"/>
  </w:num>
  <w:num w:numId="7">
    <w:abstractNumId w:val="2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5"/>
  </w:num>
  <w:num w:numId="13">
    <w:abstractNumId w:val="21"/>
  </w:num>
  <w:num w:numId="14">
    <w:abstractNumId w:val="11"/>
  </w:num>
  <w:num w:numId="15">
    <w:abstractNumId w:val="21"/>
  </w:num>
  <w:num w:numId="16">
    <w:abstractNumId w:val="2"/>
  </w:num>
  <w:num w:numId="17">
    <w:abstractNumId w:val="0"/>
  </w:num>
  <w:num w:numId="18">
    <w:abstractNumId w:val="10"/>
  </w:num>
  <w:num w:numId="19">
    <w:abstractNumId w:val="5"/>
  </w:num>
  <w:num w:numId="20">
    <w:abstractNumId w:val="13"/>
  </w:num>
  <w:num w:numId="21">
    <w:abstractNumId w:val="16"/>
  </w:num>
  <w:num w:numId="22">
    <w:abstractNumId w:val="14"/>
  </w:num>
  <w:num w:numId="23">
    <w:abstractNumId w:val="3"/>
  </w:num>
  <w:num w:numId="24">
    <w:abstractNumId w:val="6"/>
  </w:num>
  <w:num w:numId="25">
    <w:abstractNumId w:val="24"/>
  </w:num>
  <w:num w:numId="26">
    <w:abstractNumId w:val="4"/>
  </w:num>
  <w:num w:numId="27">
    <w:abstractNumId w:val="7"/>
  </w:num>
  <w:num w:numId="28">
    <w:abstractNumId w:val="22"/>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4A"/>
    <w:rsid w:val="00001647"/>
    <w:rsid w:val="000040EE"/>
    <w:rsid w:val="00006C92"/>
    <w:rsid w:val="0000785E"/>
    <w:rsid w:val="00011938"/>
    <w:rsid w:val="0001208C"/>
    <w:rsid w:val="00013A3F"/>
    <w:rsid w:val="00016EEC"/>
    <w:rsid w:val="00021062"/>
    <w:rsid w:val="00021403"/>
    <w:rsid w:val="00021B88"/>
    <w:rsid w:val="00023748"/>
    <w:rsid w:val="0002484E"/>
    <w:rsid w:val="00025299"/>
    <w:rsid w:val="00027AAA"/>
    <w:rsid w:val="00027E69"/>
    <w:rsid w:val="00034AD5"/>
    <w:rsid w:val="00035522"/>
    <w:rsid w:val="00036909"/>
    <w:rsid w:val="0003695C"/>
    <w:rsid w:val="00036FA3"/>
    <w:rsid w:val="00041741"/>
    <w:rsid w:val="00042C7E"/>
    <w:rsid w:val="00042D02"/>
    <w:rsid w:val="0004787D"/>
    <w:rsid w:val="00053B23"/>
    <w:rsid w:val="000555AC"/>
    <w:rsid w:val="00055C52"/>
    <w:rsid w:val="00055E54"/>
    <w:rsid w:val="00057175"/>
    <w:rsid w:val="00057341"/>
    <w:rsid w:val="000573AE"/>
    <w:rsid w:val="00060190"/>
    <w:rsid w:val="000609E0"/>
    <w:rsid w:val="000615A6"/>
    <w:rsid w:val="0006634C"/>
    <w:rsid w:val="00070C00"/>
    <w:rsid w:val="00071735"/>
    <w:rsid w:val="00073396"/>
    <w:rsid w:val="000761C5"/>
    <w:rsid w:val="00082523"/>
    <w:rsid w:val="000909DD"/>
    <w:rsid w:val="00092D5C"/>
    <w:rsid w:val="0009509D"/>
    <w:rsid w:val="00096324"/>
    <w:rsid w:val="000969AF"/>
    <w:rsid w:val="000976C3"/>
    <w:rsid w:val="000976E7"/>
    <w:rsid w:val="000A1449"/>
    <w:rsid w:val="000A16F3"/>
    <w:rsid w:val="000A1FC9"/>
    <w:rsid w:val="000A6370"/>
    <w:rsid w:val="000A7971"/>
    <w:rsid w:val="000B1E5D"/>
    <w:rsid w:val="000B2013"/>
    <w:rsid w:val="000B2905"/>
    <w:rsid w:val="000B2A8F"/>
    <w:rsid w:val="000B3102"/>
    <w:rsid w:val="000B48D8"/>
    <w:rsid w:val="000B5CA6"/>
    <w:rsid w:val="000B6308"/>
    <w:rsid w:val="000C105F"/>
    <w:rsid w:val="000C3F40"/>
    <w:rsid w:val="000C6AAD"/>
    <w:rsid w:val="000C73FC"/>
    <w:rsid w:val="000D0133"/>
    <w:rsid w:val="000D039D"/>
    <w:rsid w:val="000D1407"/>
    <w:rsid w:val="000D1CDC"/>
    <w:rsid w:val="000D78C0"/>
    <w:rsid w:val="000E324E"/>
    <w:rsid w:val="000E3B2C"/>
    <w:rsid w:val="000E41BB"/>
    <w:rsid w:val="000F6B56"/>
    <w:rsid w:val="00102160"/>
    <w:rsid w:val="0010325D"/>
    <w:rsid w:val="0010352B"/>
    <w:rsid w:val="00103617"/>
    <w:rsid w:val="00105CD6"/>
    <w:rsid w:val="00111B65"/>
    <w:rsid w:val="0011239D"/>
    <w:rsid w:val="0011335F"/>
    <w:rsid w:val="001140A0"/>
    <w:rsid w:val="00116931"/>
    <w:rsid w:val="00116E2F"/>
    <w:rsid w:val="00123A8D"/>
    <w:rsid w:val="00124549"/>
    <w:rsid w:val="00125B72"/>
    <w:rsid w:val="0012624E"/>
    <w:rsid w:val="0012643B"/>
    <w:rsid w:val="00126B6A"/>
    <w:rsid w:val="001275E5"/>
    <w:rsid w:val="001316BC"/>
    <w:rsid w:val="00135EB5"/>
    <w:rsid w:val="001378A4"/>
    <w:rsid w:val="00137D41"/>
    <w:rsid w:val="00137D88"/>
    <w:rsid w:val="00140170"/>
    <w:rsid w:val="00142A88"/>
    <w:rsid w:val="00143467"/>
    <w:rsid w:val="00143EC5"/>
    <w:rsid w:val="00146F43"/>
    <w:rsid w:val="00154532"/>
    <w:rsid w:val="00154D6A"/>
    <w:rsid w:val="00155145"/>
    <w:rsid w:val="0016051B"/>
    <w:rsid w:val="00161129"/>
    <w:rsid w:val="00163324"/>
    <w:rsid w:val="00163D6E"/>
    <w:rsid w:val="0016602D"/>
    <w:rsid w:val="00170E94"/>
    <w:rsid w:val="00171DBC"/>
    <w:rsid w:val="00175971"/>
    <w:rsid w:val="00175FEB"/>
    <w:rsid w:val="00181BAB"/>
    <w:rsid w:val="00183751"/>
    <w:rsid w:val="00183A63"/>
    <w:rsid w:val="00185454"/>
    <w:rsid w:val="00191A71"/>
    <w:rsid w:val="001959AE"/>
    <w:rsid w:val="00196635"/>
    <w:rsid w:val="001A2013"/>
    <w:rsid w:val="001A65A4"/>
    <w:rsid w:val="001B064B"/>
    <w:rsid w:val="001B1102"/>
    <w:rsid w:val="001B13CB"/>
    <w:rsid w:val="001B3A8A"/>
    <w:rsid w:val="001B50B1"/>
    <w:rsid w:val="001B65EE"/>
    <w:rsid w:val="001B66D4"/>
    <w:rsid w:val="001C13D4"/>
    <w:rsid w:val="001C19AE"/>
    <w:rsid w:val="001C4B68"/>
    <w:rsid w:val="001D0191"/>
    <w:rsid w:val="001D2D84"/>
    <w:rsid w:val="001D7618"/>
    <w:rsid w:val="001D7F2E"/>
    <w:rsid w:val="001E60F4"/>
    <w:rsid w:val="001E62CC"/>
    <w:rsid w:val="001F00A6"/>
    <w:rsid w:val="001F2A29"/>
    <w:rsid w:val="001F2E61"/>
    <w:rsid w:val="002001F9"/>
    <w:rsid w:val="00201013"/>
    <w:rsid w:val="002016EC"/>
    <w:rsid w:val="0020335A"/>
    <w:rsid w:val="00203F68"/>
    <w:rsid w:val="0021741C"/>
    <w:rsid w:val="00220077"/>
    <w:rsid w:val="00222306"/>
    <w:rsid w:val="00223205"/>
    <w:rsid w:val="00223B98"/>
    <w:rsid w:val="00226EFD"/>
    <w:rsid w:val="002301C4"/>
    <w:rsid w:val="00232556"/>
    <w:rsid w:val="002349E9"/>
    <w:rsid w:val="00234E33"/>
    <w:rsid w:val="00235539"/>
    <w:rsid w:val="0024010E"/>
    <w:rsid w:val="00242121"/>
    <w:rsid w:val="00243505"/>
    <w:rsid w:val="00245E2C"/>
    <w:rsid w:val="002514C6"/>
    <w:rsid w:val="002520E7"/>
    <w:rsid w:val="002575EE"/>
    <w:rsid w:val="00262770"/>
    <w:rsid w:val="00263D5E"/>
    <w:rsid w:val="00264BB7"/>
    <w:rsid w:val="00267695"/>
    <w:rsid w:val="00275286"/>
    <w:rsid w:val="00275972"/>
    <w:rsid w:val="00275DFE"/>
    <w:rsid w:val="00276B5A"/>
    <w:rsid w:val="002774EC"/>
    <w:rsid w:val="0028274D"/>
    <w:rsid w:val="00284077"/>
    <w:rsid w:val="00284E2C"/>
    <w:rsid w:val="00285211"/>
    <w:rsid w:val="002875BC"/>
    <w:rsid w:val="00292EE9"/>
    <w:rsid w:val="002945B5"/>
    <w:rsid w:val="002A006D"/>
    <w:rsid w:val="002A58E8"/>
    <w:rsid w:val="002B3018"/>
    <w:rsid w:val="002B30CE"/>
    <w:rsid w:val="002B314E"/>
    <w:rsid w:val="002B35D4"/>
    <w:rsid w:val="002C109F"/>
    <w:rsid w:val="002C43ED"/>
    <w:rsid w:val="002C5DE0"/>
    <w:rsid w:val="002C7B40"/>
    <w:rsid w:val="002D1E78"/>
    <w:rsid w:val="002D2DF4"/>
    <w:rsid w:val="002D38B8"/>
    <w:rsid w:val="002D4F9D"/>
    <w:rsid w:val="002D7FFE"/>
    <w:rsid w:val="002E017D"/>
    <w:rsid w:val="002E0553"/>
    <w:rsid w:val="002E1A9D"/>
    <w:rsid w:val="002E42CF"/>
    <w:rsid w:val="002F1335"/>
    <w:rsid w:val="002F2141"/>
    <w:rsid w:val="002F33F1"/>
    <w:rsid w:val="002F7225"/>
    <w:rsid w:val="00300F86"/>
    <w:rsid w:val="003023F4"/>
    <w:rsid w:val="003037F5"/>
    <w:rsid w:val="003103C2"/>
    <w:rsid w:val="003155D2"/>
    <w:rsid w:val="00324FC1"/>
    <w:rsid w:val="003267CC"/>
    <w:rsid w:val="00327D4E"/>
    <w:rsid w:val="00331FA5"/>
    <w:rsid w:val="003320DD"/>
    <w:rsid w:val="00332350"/>
    <w:rsid w:val="003355CE"/>
    <w:rsid w:val="00335B95"/>
    <w:rsid w:val="00337667"/>
    <w:rsid w:val="00337CDB"/>
    <w:rsid w:val="00341015"/>
    <w:rsid w:val="00342055"/>
    <w:rsid w:val="003444B8"/>
    <w:rsid w:val="00350A01"/>
    <w:rsid w:val="0035520B"/>
    <w:rsid w:val="0035680F"/>
    <w:rsid w:val="003576A3"/>
    <w:rsid w:val="00361028"/>
    <w:rsid w:val="0036629A"/>
    <w:rsid w:val="00371995"/>
    <w:rsid w:val="00373658"/>
    <w:rsid w:val="00374337"/>
    <w:rsid w:val="0037488F"/>
    <w:rsid w:val="00383B3D"/>
    <w:rsid w:val="003914AB"/>
    <w:rsid w:val="003969AE"/>
    <w:rsid w:val="003A6ACC"/>
    <w:rsid w:val="003B085A"/>
    <w:rsid w:val="003B2559"/>
    <w:rsid w:val="003B372B"/>
    <w:rsid w:val="003B4A21"/>
    <w:rsid w:val="003B5389"/>
    <w:rsid w:val="003C15B8"/>
    <w:rsid w:val="003C1682"/>
    <w:rsid w:val="003C169E"/>
    <w:rsid w:val="003C394A"/>
    <w:rsid w:val="003C3CB1"/>
    <w:rsid w:val="003C5593"/>
    <w:rsid w:val="003E08DC"/>
    <w:rsid w:val="003E1906"/>
    <w:rsid w:val="003E59EA"/>
    <w:rsid w:val="003E6626"/>
    <w:rsid w:val="003F27C0"/>
    <w:rsid w:val="003F6F5F"/>
    <w:rsid w:val="004000EF"/>
    <w:rsid w:val="00400B20"/>
    <w:rsid w:val="004075E3"/>
    <w:rsid w:val="0041334E"/>
    <w:rsid w:val="00413AE7"/>
    <w:rsid w:val="00414652"/>
    <w:rsid w:val="0042030C"/>
    <w:rsid w:val="0042791D"/>
    <w:rsid w:val="00430E94"/>
    <w:rsid w:val="004316D2"/>
    <w:rsid w:val="00436233"/>
    <w:rsid w:val="00441477"/>
    <w:rsid w:val="00442F68"/>
    <w:rsid w:val="00444E99"/>
    <w:rsid w:val="004460D2"/>
    <w:rsid w:val="004501DB"/>
    <w:rsid w:val="0045031B"/>
    <w:rsid w:val="00450992"/>
    <w:rsid w:val="004524FE"/>
    <w:rsid w:val="004536BA"/>
    <w:rsid w:val="0045767D"/>
    <w:rsid w:val="004601C9"/>
    <w:rsid w:val="004603A4"/>
    <w:rsid w:val="00460A9E"/>
    <w:rsid w:val="0046357C"/>
    <w:rsid w:val="00463732"/>
    <w:rsid w:val="00464FEE"/>
    <w:rsid w:val="00465E6E"/>
    <w:rsid w:val="00467118"/>
    <w:rsid w:val="00467C84"/>
    <w:rsid w:val="00470601"/>
    <w:rsid w:val="00470799"/>
    <w:rsid w:val="004711B7"/>
    <w:rsid w:val="00476529"/>
    <w:rsid w:val="00476E03"/>
    <w:rsid w:val="0049340A"/>
    <w:rsid w:val="00494A1C"/>
    <w:rsid w:val="004A394B"/>
    <w:rsid w:val="004A425D"/>
    <w:rsid w:val="004B15C4"/>
    <w:rsid w:val="004B4776"/>
    <w:rsid w:val="004B5DD5"/>
    <w:rsid w:val="004C1DF5"/>
    <w:rsid w:val="004C6B4F"/>
    <w:rsid w:val="004C7957"/>
    <w:rsid w:val="004D41C4"/>
    <w:rsid w:val="004E1EAD"/>
    <w:rsid w:val="004E2415"/>
    <w:rsid w:val="004E3C4F"/>
    <w:rsid w:val="004E6B3F"/>
    <w:rsid w:val="004F1551"/>
    <w:rsid w:val="004F38B8"/>
    <w:rsid w:val="004F6945"/>
    <w:rsid w:val="004F69C8"/>
    <w:rsid w:val="004F7661"/>
    <w:rsid w:val="004F7BC8"/>
    <w:rsid w:val="00504F02"/>
    <w:rsid w:val="005072E9"/>
    <w:rsid w:val="00510E76"/>
    <w:rsid w:val="005120E5"/>
    <w:rsid w:val="00513F50"/>
    <w:rsid w:val="00514DD6"/>
    <w:rsid w:val="00516FE9"/>
    <w:rsid w:val="0052045F"/>
    <w:rsid w:val="005234E7"/>
    <w:rsid w:val="00525FC2"/>
    <w:rsid w:val="00527446"/>
    <w:rsid w:val="0053526D"/>
    <w:rsid w:val="0053585A"/>
    <w:rsid w:val="00541B27"/>
    <w:rsid w:val="00544FBF"/>
    <w:rsid w:val="0054668D"/>
    <w:rsid w:val="005506E7"/>
    <w:rsid w:val="00560D56"/>
    <w:rsid w:val="00562669"/>
    <w:rsid w:val="005659D7"/>
    <w:rsid w:val="00565B17"/>
    <w:rsid w:val="0056770C"/>
    <w:rsid w:val="0057586D"/>
    <w:rsid w:val="00577081"/>
    <w:rsid w:val="00581701"/>
    <w:rsid w:val="0058339D"/>
    <w:rsid w:val="00586943"/>
    <w:rsid w:val="00586977"/>
    <w:rsid w:val="00586EDC"/>
    <w:rsid w:val="00587051"/>
    <w:rsid w:val="00587BC1"/>
    <w:rsid w:val="00590F6D"/>
    <w:rsid w:val="005928B6"/>
    <w:rsid w:val="00594E7B"/>
    <w:rsid w:val="00594EF5"/>
    <w:rsid w:val="005965A5"/>
    <w:rsid w:val="005A19CB"/>
    <w:rsid w:val="005A62A8"/>
    <w:rsid w:val="005B1F14"/>
    <w:rsid w:val="005C011F"/>
    <w:rsid w:val="005C0338"/>
    <w:rsid w:val="005C3901"/>
    <w:rsid w:val="005C4690"/>
    <w:rsid w:val="005C5307"/>
    <w:rsid w:val="005C6D10"/>
    <w:rsid w:val="005D340B"/>
    <w:rsid w:val="005D3F49"/>
    <w:rsid w:val="005E104C"/>
    <w:rsid w:val="005E10BF"/>
    <w:rsid w:val="005E29EC"/>
    <w:rsid w:val="005E2FC6"/>
    <w:rsid w:val="005E5091"/>
    <w:rsid w:val="005E60AD"/>
    <w:rsid w:val="005E7C74"/>
    <w:rsid w:val="005F02FC"/>
    <w:rsid w:val="005F1F63"/>
    <w:rsid w:val="005F2DF1"/>
    <w:rsid w:val="005F5CC9"/>
    <w:rsid w:val="005F749A"/>
    <w:rsid w:val="005F7D76"/>
    <w:rsid w:val="00600AD9"/>
    <w:rsid w:val="0060676C"/>
    <w:rsid w:val="00607F49"/>
    <w:rsid w:val="00610458"/>
    <w:rsid w:val="00610F4C"/>
    <w:rsid w:val="0061307B"/>
    <w:rsid w:val="0061512F"/>
    <w:rsid w:val="00615320"/>
    <w:rsid w:val="006158A7"/>
    <w:rsid w:val="00622B57"/>
    <w:rsid w:val="00622B98"/>
    <w:rsid w:val="006239C5"/>
    <w:rsid w:val="00626952"/>
    <w:rsid w:val="006307FD"/>
    <w:rsid w:val="00632EC4"/>
    <w:rsid w:val="006366DB"/>
    <w:rsid w:val="006376C0"/>
    <w:rsid w:val="0064015D"/>
    <w:rsid w:val="00640E14"/>
    <w:rsid w:val="00641D2E"/>
    <w:rsid w:val="00646F60"/>
    <w:rsid w:val="0065018B"/>
    <w:rsid w:val="006519E4"/>
    <w:rsid w:val="006537C6"/>
    <w:rsid w:val="0066426F"/>
    <w:rsid w:val="00665B7A"/>
    <w:rsid w:val="006666A2"/>
    <w:rsid w:val="00666A00"/>
    <w:rsid w:val="006758F4"/>
    <w:rsid w:val="00677B71"/>
    <w:rsid w:val="00682E20"/>
    <w:rsid w:val="00684473"/>
    <w:rsid w:val="00685304"/>
    <w:rsid w:val="00690F8A"/>
    <w:rsid w:val="00693422"/>
    <w:rsid w:val="00694646"/>
    <w:rsid w:val="00694E8F"/>
    <w:rsid w:val="0069552C"/>
    <w:rsid w:val="00696DBF"/>
    <w:rsid w:val="006A66B2"/>
    <w:rsid w:val="006B3777"/>
    <w:rsid w:val="006B3E65"/>
    <w:rsid w:val="006B472E"/>
    <w:rsid w:val="006B5D15"/>
    <w:rsid w:val="006C1958"/>
    <w:rsid w:val="006C36B6"/>
    <w:rsid w:val="006C6906"/>
    <w:rsid w:val="006D2E6F"/>
    <w:rsid w:val="006D3AC7"/>
    <w:rsid w:val="006D4376"/>
    <w:rsid w:val="006E0B9D"/>
    <w:rsid w:val="006E1179"/>
    <w:rsid w:val="006E18DF"/>
    <w:rsid w:val="006E23F2"/>
    <w:rsid w:val="006E2662"/>
    <w:rsid w:val="006E3239"/>
    <w:rsid w:val="006E5D0E"/>
    <w:rsid w:val="006E778D"/>
    <w:rsid w:val="006E7847"/>
    <w:rsid w:val="006F3FB4"/>
    <w:rsid w:val="006F4725"/>
    <w:rsid w:val="006F7704"/>
    <w:rsid w:val="00700475"/>
    <w:rsid w:val="0070136A"/>
    <w:rsid w:val="0070474F"/>
    <w:rsid w:val="0071096A"/>
    <w:rsid w:val="00712F4A"/>
    <w:rsid w:val="0071376D"/>
    <w:rsid w:val="00713C1A"/>
    <w:rsid w:val="007151E0"/>
    <w:rsid w:val="007155EF"/>
    <w:rsid w:val="00720509"/>
    <w:rsid w:val="007219FB"/>
    <w:rsid w:val="00723C6B"/>
    <w:rsid w:val="00731245"/>
    <w:rsid w:val="00734435"/>
    <w:rsid w:val="00735678"/>
    <w:rsid w:val="00735D69"/>
    <w:rsid w:val="00751947"/>
    <w:rsid w:val="00752E4C"/>
    <w:rsid w:val="00753161"/>
    <w:rsid w:val="00753C6D"/>
    <w:rsid w:val="0075744C"/>
    <w:rsid w:val="007632D8"/>
    <w:rsid w:val="00764396"/>
    <w:rsid w:val="007644D3"/>
    <w:rsid w:val="00764FC6"/>
    <w:rsid w:val="00767DDC"/>
    <w:rsid w:val="0077060F"/>
    <w:rsid w:val="00775E07"/>
    <w:rsid w:val="00782063"/>
    <w:rsid w:val="0078378B"/>
    <w:rsid w:val="007863FE"/>
    <w:rsid w:val="007920C5"/>
    <w:rsid w:val="007935EA"/>
    <w:rsid w:val="00797E26"/>
    <w:rsid w:val="007A012D"/>
    <w:rsid w:val="007A2D6A"/>
    <w:rsid w:val="007A32B0"/>
    <w:rsid w:val="007A3BAC"/>
    <w:rsid w:val="007B0430"/>
    <w:rsid w:val="007B09BE"/>
    <w:rsid w:val="007B20D9"/>
    <w:rsid w:val="007B2375"/>
    <w:rsid w:val="007B3B8C"/>
    <w:rsid w:val="007B3C9E"/>
    <w:rsid w:val="007B4D5B"/>
    <w:rsid w:val="007B6ADB"/>
    <w:rsid w:val="007B72E9"/>
    <w:rsid w:val="007C06DC"/>
    <w:rsid w:val="007C44F8"/>
    <w:rsid w:val="007C4918"/>
    <w:rsid w:val="007E1A22"/>
    <w:rsid w:val="007F0786"/>
    <w:rsid w:val="007F0A20"/>
    <w:rsid w:val="007F619E"/>
    <w:rsid w:val="007F6556"/>
    <w:rsid w:val="00803DE9"/>
    <w:rsid w:val="00804695"/>
    <w:rsid w:val="00804997"/>
    <w:rsid w:val="00807085"/>
    <w:rsid w:val="0080718E"/>
    <w:rsid w:val="00807A10"/>
    <w:rsid w:val="00811789"/>
    <w:rsid w:val="008123D3"/>
    <w:rsid w:val="00817305"/>
    <w:rsid w:val="0082192B"/>
    <w:rsid w:val="00821DAF"/>
    <w:rsid w:val="00822175"/>
    <w:rsid w:val="00822220"/>
    <w:rsid w:val="00824780"/>
    <w:rsid w:val="008279C1"/>
    <w:rsid w:val="00827F04"/>
    <w:rsid w:val="00830D63"/>
    <w:rsid w:val="00836C87"/>
    <w:rsid w:val="008378CD"/>
    <w:rsid w:val="00840198"/>
    <w:rsid w:val="0084530E"/>
    <w:rsid w:val="00846863"/>
    <w:rsid w:val="00851248"/>
    <w:rsid w:val="008559E3"/>
    <w:rsid w:val="0085620D"/>
    <w:rsid w:val="0085748C"/>
    <w:rsid w:val="00866008"/>
    <w:rsid w:val="00870534"/>
    <w:rsid w:val="00870857"/>
    <w:rsid w:val="00870EF2"/>
    <w:rsid w:val="00874435"/>
    <w:rsid w:val="0087456D"/>
    <w:rsid w:val="00874875"/>
    <w:rsid w:val="00875E79"/>
    <w:rsid w:val="00877C24"/>
    <w:rsid w:val="00880087"/>
    <w:rsid w:val="00882D6E"/>
    <w:rsid w:val="00883ED0"/>
    <w:rsid w:val="00885FB4"/>
    <w:rsid w:val="008912BE"/>
    <w:rsid w:val="00891769"/>
    <w:rsid w:val="0089547A"/>
    <w:rsid w:val="008A03E4"/>
    <w:rsid w:val="008A0FB5"/>
    <w:rsid w:val="008A2260"/>
    <w:rsid w:val="008A3ACB"/>
    <w:rsid w:val="008B138D"/>
    <w:rsid w:val="008B4271"/>
    <w:rsid w:val="008C1426"/>
    <w:rsid w:val="008C1A3D"/>
    <w:rsid w:val="008C2D86"/>
    <w:rsid w:val="008C560C"/>
    <w:rsid w:val="008C7C34"/>
    <w:rsid w:val="008D1D8A"/>
    <w:rsid w:val="008D59FD"/>
    <w:rsid w:val="008D7900"/>
    <w:rsid w:val="008D7EA8"/>
    <w:rsid w:val="008E1C97"/>
    <w:rsid w:val="008E4AFC"/>
    <w:rsid w:val="008E4DAE"/>
    <w:rsid w:val="008F0AB7"/>
    <w:rsid w:val="008F284B"/>
    <w:rsid w:val="008F32B2"/>
    <w:rsid w:val="008F4BB7"/>
    <w:rsid w:val="008F5810"/>
    <w:rsid w:val="008F5F3C"/>
    <w:rsid w:val="008F6967"/>
    <w:rsid w:val="009012BB"/>
    <w:rsid w:val="0090476B"/>
    <w:rsid w:val="0091182A"/>
    <w:rsid w:val="00920AE4"/>
    <w:rsid w:val="009214A5"/>
    <w:rsid w:val="00923505"/>
    <w:rsid w:val="0092768F"/>
    <w:rsid w:val="00932539"/>
    <w:rsid w:val="00937543"/>
    <w:rsid w:val="009379A0"/>
    <w:rsid w:val="00937BF4"/>
    <w:rsid w:val="009435CF"/>
    <w:rsid w:val="009467A1"/>
    <w:rsid w:val="00947563"/>
    <w:rsid w:val="00950050"/>
    <w:rsid w:val="00950156"/>
    <w:rsid w:val="009530A8"/>
    <w:rsid w:val="009546BD"/>
    <w:rsid w:val="009550A1"/>
    <w:rsid w:val="009550A3"/>
    <w:rsid w:val="00956077"/>
    <w:rsid w:val="00960D53"/>
    <w:rsid w:val="009647CA"/>
    <w:rsid w:val="00970FF0"/>
    <w:rsid w:val="0097336F"/>
    <w:rsid w:val="009736D3"/>
    <w:rsid w:val="0098313A"/>
    <w:rsid w:val="0098496F"/>
    <w:rsid w:val="00987E21"/>
    <w:rsid w:val="0099106F"/>
    <w:rsid w:val="009951FE"/>
    <w:rsid w:val="00996707"/>
    <w:rsid w:val="00996DD8"/>
    <w:rsid w:val="0099707B"/>
    <w:rsid w:val="009A4E59"/>
    <w:rsid w:val="009B0259"/>
    <w:rsid w:val="009B1057"/>
    <w:rsid w:val="009B6A35"/>
    <w:rsid w:val="009B7D85"/>
    <w:rsid w:val="009B7EC2"/>
    <w:rsid w:val="009C253A"/>
    <w:rsid w:val="009C275F"/>
    <w:rsid w:val="009C4853"/>
    <w:rsid w:val="009C559E"/>
    <w:rsid w:val="009C5F93"/>
    <w:rsid w:val="009C634F"/>
    <w:rsid w:val="009D0F6A"/>
    <w:rsid w:val="009D2B7D"/>
    <w:rsid w:val="009D50B9"/>
    <w:rsid w:val="009D57EF"/>
    <w:rsid w:val="009D5AA6"/>
    <w:rsid w:val="009E02A2"/>
    <w:rsid w:val="009E1462"/>
    <w:rsid w:val="009E1FAA"/>
    <w:rsid w:val="009F1718"/>
    <w:rsid w:val="009F17D7"/>
    <w:rsid w:val="009F4938"/>
    <w:rsid w:val="00A00695"/>
    <w:rsid w:val="00A02D3D"/>
    <w:rsid w:val="00A02ECE"/>
    <w:rsid w:val="00A0309D"/>
    <w:rsid w:val="00A04981"/>
    <w:rsid w:val="00A12B8A"/>
    <w:rsid w:val="00A13F2D"/>
    <w:rsid w:val="00A15F57"/>
    <w:rsid w:val="00A20574"/>
    <w:rsid w:val="00A206A3"/>
    <w:rsid w:val="00A222AD"/>
    <w:rsid w:val="00A23D97"/>
    <w:rsid w:val="00A25873"/>
    <w:rsid w:val="00A3114F"/>
    <w:rsid w:val="00A32A45"/>
    <w:rsid w:val="00A34411"/>
    <w:rsid w:val="00A40026"/>
    <w:rsid w:val="00A40704"/>
    <w:rsid w:val="00A42FA8"/>
    <w:rsid w:val="00A43E3C"/>
    <w:rsid w:val="00A44C1E"/>
    <w:rsid w:val="00A46A41"/>
    <w:rsid w:val="00A47357"/>
    <w:rsid w:val="00A52BBE"/>
    <w:rsid w:val="00A5312E"/>
    <w:rsid w:val="00A571D8"/>
    <w:rsid w:val="00A62A9F"/>
    <w:rsid w:val="00A6314C"/>
    <w:rsid w:val="00A63B42"/>
    <w:rsid w:val="00A70BC4"/>
    <w:rsid w:val="00A71DB0"/>
    <w:rsid w:val="00A72124"/>
    <w:rsid w:val="00A72F47"/>
    <w:rsid w:val="00A732E2"/>
    <w:rsid w:val="00A75BDF"/>
    <w:rsid w:val="00A76E66"/>
    <w:rsid w:val="00A829A5"/>
    <w:rsid w:val="00A854F7"/>
    <w:rsid w:val="00A900FA"/>
    <w:rsid w:val="00A961CF"/>
    <w:rsid w:val="00A973BD"/>
    <w:rsid w:val="00AA0B2F"/>
    <w:rsid w:val="00AA16F2"/>
    <w:rsid w:val="00AA3A4B"/>
    <w:rsid w:val="00AA5043"/>
    <w:rsid w:val="00AA57D5"/>
    <w:rsid w:val="00AA60B2"/>
    <w:rsid w:val="00AA6169"/>
    <w:rsid w:val="00AA64F1"/>
    <w:rsid w:val="00AA657E"/>
    <w:rsid w:val="00AB313A"/>
    <w:rsid w:val="00AB48C7"/>
    <w:rsid w:val="00AB51AA"/>
    <w:rsid w:val="00AB5B17"/>
    <w:rsid w:val="00AC4F16"/>
    <w:rsid w:val="00AD2FA7"/>
    <w:rsid w:val="00AD5E90"/>
    <w:rsid w:val="00AD7324"/>
    <w:rsid w:val="00AE0180"/>
    <w:rsid w:val="00AE0EC4"/>
    <w:rsid w:val="00AE1538"/>
    <w:rsid w:val="00AE39C9"/>
    <w:rsid w:val="00AE4A42"/>
    <w:rsid w:val="00AE535D"/>
    <w:rsid w:val="00AE58DE"/>
    <w:rsid w:val="00AE6E09"/>
    <w:rsid w:val="00AE760F"/>
    <w:rsid w:val="00AF02CB"/>
    <w:rsid w:val="00AF12DB"/>
    <w:rsid w:val="00AF23C2"/>
    <w:rsid w:val="00B1050B"/>
    <w:rsid w:val="00B15C50"/>
    <w:rsid w:val="00B162CC"/>
    <w:rsid w:val="00B249E1"/>
    <w:rsid w:val="00B26680"/>
    <w:rsid w:val="00B31462"/>
    <w:rsid w:val="00B36E7B"/>
    <w:rsid w:val="00B3712F"/>
    <w:rsid w:val="00B40E51"/>
    <w:rsid w:val="00B4165B"/>
    <w:rsid w:val="00B42876"/>
    <w:rsid w:val="00B5147E"/>
    <w:rsid w:val="00B54EBE"/>
    <w:rsid w:val="00B56EBB"/>
    <w:rsid w:val="00B653EA"/>
    <w:rsid w:val="00B67A1D"/>
    <w:rsid w:val="00B70103"/>
    <w:rsid w:val="00B719DD"/>
    <w:rsid w:val="00B73800"/>
    <w:rsid w:val="00B73D51"/>
    <w:rsid w:val="00B764E1"/>
    <w:rsid w:val="00B80FF1"/>
    <w:rsid w:val="00B84D3E"/>
    <w:rsid w:val="00B86BA3"/>
    <w:rsid w:val="00B87E82"/>
    <w:rsid w:val="00B90830"/>
    <w:rsid w:val="00B95BFB"/>
    <w:rsid w:val="00B968A0"/>
    <w:rsid w:val="00B97053"/>
    <w:rsid w:val="00BA46DF"/>
    <w:rsid w:val="00BB1396"/>
    <w:rsid w:val="00BB2C88"/>
    <w:rsid w:val="00BB43A8"/>
    <w:rsid w:val="00BB7707"/>
    <w:rsid w:val="00BC2E08"/>
    <w:rsid w:val="00BC2F04"/>
    <w:rsid w:val="00BC34BC"/>
    <w:rsid w:val="00BC6F48"/>
    <w:rsid w:val="00BD0B52"/>
    <w:rsid w:val="00BD496C"/>
    <w:rsid w:val="00BD5125"/>
    <w:rsid w:val="00BD633A"/>
    <w:rsid w:val="00BD6DEB"/>
    <w:rsid w:val="00BE020C"/>
    <w:rsid w:val="00BE0756"/>
    <w:rsid w:val="00BE4399"/>
    <w:rsid w:val="00BE7782"/>
    <w:rsid w:val="00BF2421"/>
    <w:rsid w:val="00BF4B02"/>
    <w:rsid w:val="00BF5C2D"/>
    <w:rsid w:val="00BF6068"/>
    <w:rsid w:val="00BF7749"/>
    <w:rsid w:val="00C01BE7"/>
    <w:rsid w:val="00C021D0"/>
    <w:rsid w:val="00C04056"/>
    <w:rsid w:val="00C05D44"/>
    <w:rsid w:val="00C06067"/>
    <w:rsid w:val="00C14361"/>
    <w:rsid w:val="00C1594D"/>
    <w:rsid w:val="00C177E2"/>
    <w:rsid w:val="00C20976"/>
    <w:rsid w:val="00C223ED"/>
    <w:rsid w:val="00C2240D"/>
    <w:rsid w:val="00C237C8"/>
    <w:rsid w:val="00C24F99"/>
    <w:rsid w:val="00C25A8C"/>
    <w:rsid w:val="00C26519"/>
    <w:rsid w:val="00C26AFB"/>
    <w:rsid w:val="00C30D37"/>
    <w:rsid w:val="00C371EE"/>
    <w:rsid w:val="00C4202F"/>
    <w:rsid w:val="00C42B0E"/>
    <w:rsid w:val="00C44011"/>
    <w:rsid w:val="00C45DCD"/>
    <w:rsid w:val="00C50C40"/>
    <w:rsid w:val="00C50E18"/>
    <w:rsid w:val="00C54C44"/>
    <w:rsid w:val="00C5785E"/>
    <w:rsid w:val="00C57A10"/>
    <w:rsid w:val="00C62AEA"/>
    <w:rsid w:val="00C65921"/>
    <w:rsid w:val="00C70FF2"/>
    <w:rsid w:val="00C71D77"/>
    <w:rsid w:val="00C81A7E"/>
    <w:rsid w:val="00C82F80"/>
    <w:rsid w:val="00C836F2"/>
    <w:rsid w:val="00C86922"/>
    <w:rsid w:val="00C912A7"/>
    <w:rsid w:val="00C9211A"/>
    <w:rsid w:val="00C94273"/>
    <w:rsid w:val="00C94601"/>
    <w:rsid w:val="00C9480D"/>
    <w:rsid w:val="00CA0F95"/>
    <w:rsid w:val="00CA0FCF"/>
    <w:rsid w:val="00CA19FF"/>
    <w:rsid w:val="00CA4A05"/>
    <w:rsid w:val="00CA7413"/>
    <w:rsid w:val="00CA75BD"/>
    <w:rsid w:val="00CB21FA"/>
    <w:rsid w:val="00CB6361"/>
    <w:rsid w:val="00CC2EF4"/>
    <w:rsid w:val="00CC7F6C"/>
    <w:rsid w:val="00CD31C5"/>
    <w:rsid w:val="00CD3B95"/>
    <w:rsid w:val="00CD6A04"/>
    <w:rsid w:val="00CD75ED"/>
    <w:rsid w:val="00CE1516"/>
    <w:rsid w:val="00CE23DB"/>
    <w:rsid w:val="00CE2E6D"/>
    <w:rsid w:val="00CE3DCE"/>
    <w:rsid w:val="00CE7AB1"/>
    <w:rsid w:val="00CF09E0"/>
    <w:rsid w:val="00CF6B48"/>
    <w:rsid w:val="00D11020"/>
    <w:rsid w:val="00D1420E"/>
    <w:rsid w:val="00D151E8"/>
    <w:rsid w:val="00D171A1"/>
    <w:rsid w:val="00D20F3A"/>
    <w:rsid w:val="00D260C5"/>
    <w:rsid w:val="00D26722"/>
    <w:rsid w:val="00D26DBB"/>
    <w:rsid w:val="00D3114A"/>
    <w:rsid w:val="00D31A31"/>
    <w:rsid w:val="00D33C29"/>
    <w:rsid w:val="00D34DCB"/>
    <w:rsid w:val="00D360EA"/>
    <w:rsid w:val="00D37E1F"/>
    <w:rsid w:val="00D40B56"/>
    <w:rsid w:val="00D42CED"/>
    <w:rsid w:val="00D44B01"/>
    <w:rsid w:val="00D453E6"/>
    <w:rsid w:val="00D46018"/>
    <w:rsid w:val="00D466AC"/>
    <w:rsid w:val="00D5086D"/>
    <w:rsid w:val="00D50F4E"/>
    <w:rsid w:val="00D5214D"/>
    <w:rsid w:val="00D53E17"/>
    <w:rsid w:val="00D61B1C"/>
    <w:rsid w:val="00D62557"/>
    <w:rsid w:val="00D6580B"/>
    <w:rsid w:val="00D73B6F"/>
    <w:rsid w:val="00D74A2E"/>
    <w:rsid w:val="00D76E7E"/>
    <w:rsid w:val="00D77101"/>
    <w:rsid w:val="00D7745B"/>
    <w:rsid w:val="00D80072"/>
    <w:rsid w:val="00D8078C"/>
    <w:rsid w:val="00D83494"/>
    <w:rsid w:val="00D84C26"/>
    <w:rsid w:val="00D861A5"/>
    <w:rsid w:val="00D91704"/>
    <w:rsid w:val="00D92B17"/>
    <w:rsid w:val="00D95B08"/>
    <w:rsid w:val="00D970AE"/>
    <w:rsid w:val="00DA0A7E"/>
    <w:rsid w:val="00DA179F"/>
    <w:rsid w:val="00DA17A6"/>
    <w:rsid w:val="00DA4F9C"/>
    <w:rsid w:val="00DA634D"/>
    <w:rsid w:val="00DB203F"/>
    <w:rsid w:val="00DB55C0"/>
    <w:rsid w:val="00DB5D7E"/>
    <w:rsid w:val="00DB6B86"/>
    <w:rsid w:val="00DC2BF5"/>
    <w:rsid w:val="00DC53B5"/>
    <w:rsid w:val="00DC602C"/>
    <w:rsid w:val="00DD1468"/>
    <w:rsid w:val="00DD3986"/>
    <w:rsid w:val="00DD50DC"/>
    <w:rsid w:val="00DD6CC3"/>
    <w:rsid w:val="00DE07D0"/>
    <w:rsid w:val="00DE1D44"/>
    <w:rsid w:val="00DE2647"/>
    <w:rsid w:val="00DE35E7"/>
    <w:rsid w:val="00DE3ED7"/>
    <w:rsid w:val="00DE4606"/>
    <w:rsid w:val="00DE7400"/>
    <w:rsid w:val="00DF0B55"/>
    <w:rsid w:val="00DF124F"/>
    <w:rsid w:val="00DF1F64"/>
    <w:rsid w:val="00DF24BF"/>
    <w:rsid w:val="00DF7AF0"/>
    <w:rsid w:val="00E020B5"/>
    <w:rsid w:val="00E02B00"/>
    <w:rsid w:val="00E02E5F"/>
    <w:rsid w:val="00E054EB"/>
    <w:rsid w:val="00E2071F"/>
    <w:rsid w:val="00E23A02"/>
    <w:rsid w:val="00E24FE7"/>
    <w:rsid w:val="00E26530"/>
    <w:rsid w:val="00E26D14"/>
    <w:rsid w:val="00E35E6E"/>
    <w:rsid w:val="00E3680F"/>
    <w:rsid w:val="00E36EFE"/>
    <w:rsid w:val="00E5246C"/>
    <w:rsid w:val="00E52879"/>
    <w:rsid w:val="00E5335B"/>
    <w:rsid w:val="00E5398D"/>
    <w:rsid w:val="00E61509"/>
    <w:rsid w:val="00E66835"/>
    <w:rsid w:val="00E67E74"/>
    <w:rsid w:val="00E71FE6"/>
    <w:rsid w:val="00E7235D"/>
    <w:rsid w:val="00E73F05"/>
    <w:rsid w:val="00E80C5E"/>
    <w:rsid w:val="00E83953"/>
    <w:rsid w:val="00E84542"/>
    <w:rsid w:val="00E84E30"/>
    <w:rsid w:val="00E85E90"/>
    <w:rsid w:val="00E874DC"/>
    <w:rsid w:val="00E87D64"/>
    <w:rsid w:val="00E90AE4"/>
    <w:rsid w:val="00E90D9B"/>
    <w:rsid w:val="00E91F46"/>
    <w:rsid w:val="00E92230"/>
    <w:rsid w:val="00E93D7E"/>
    <w:rsid w:val="00E9480C"/>
    <w:rsid w:val="00EA2161"/>
    <w:rsid w:val="00EA4977"/>
    <w:rsid w:val="00EA4BD1"/>
    <w:rsid w:val="00EB39DA"/>
    <w:rsid w:val="00EB3B50"/>
    <w:rsid w:val="00EC14D8"/>
    <w:rsid w:val="00EC157A"/>
    <w:rsid w:val="00EC63E0"/>
    <w:rsid w:val="00EC737E"/>
    <w:rsid w:val="00EC7C3E"/>
    <w:rsid w:val="00ED0F66"/>
    <w:rsid w:val="00ED20CF"/>
    <w:rsid w:val="00ED5D3A"/>
    <w:rsid w:val="00ED6115"/>
    <w:rsid w:val="00ED6DF6"/>
    <w:rsid w:val="00EE308D"/>
    <w:rsid w:val="00EE416B"/>
    <w:rsid w:val="00EE55D2"/>
    <w:rsid w:val="00EE56AC"/>
    <w:rsid w:val="00EE751D"/>
    <w:rsid w:val="00EF0784"/>
    <w:rsid w:val="00EF25C0"/>
    <w:rsid w:val="00EF468D"/>
    <w:rsid w:val="00EF63D3"/>
    <w:rsid w:val="00EF6858"/>
    <w:rsid w:val="00EF6B88"/>
    <w:rsid w:val="00EF7B81"/>
    <w:rsid w:val="00F0030A"/>
    <w:rsid w:val="00F00606"/>
    <w:rsid w:val="00F011B7"/>
    <w:rsid w:val="00F01574"/>
    <w:rsid w:val="00F02D8B"/>
    <w:rsid w:val="00F02ED2"/>
    <w:rsid w:val="00F03979"/>
    <w:rsid w:val="00F03C95"/>
    <w:rsid w:val="00F042FD"/>
    <w:rsid w:val="00F045B9"/>
    <w:rsid w:val="00F11F90"/>
    <w:rsid w:val="00F125E8"/>
    <w:rsid w:val="00F14864"/>
    <w:rsid w:val="00F208FD"/>
    <w:rsid w:val="00F232FF"/>
    <w:rsid w:val="00F3394F"/>
    <w:rsid w:val="00F400E7"/>
    <w:rsid w:val="00F41FD2"/>
    <w:rsid w:val="00F4492E"/>
    <w:rsid w:val="00F46700"/>
    <w:rsid w:val="00F47853"/>
    <w:rsid w:val="00F47C40"/>
    <w:rsid w:val="00F53F4F"/>
    <w:rsid w:val="00F552E3"/>
    <w:rsid w:val="00F5759D"/>
    <w:rsid w:val="00F6356F"/>
    <w:rsid w:val="00F63CF6"/>
    <w:rsid w:val="00F64FA6"/>
    <w:rsid w:val="00F6618D"/>
    <w:rsid w:val="00F6716E"/>
    <w:rsid w:val="00F67B9A"/>
    <w:rsid w:val="00F7062E"/>
    <w:rsid w:val="00F7116F"/>
    <w:rsid w:val="00F74385"/>
    <w:rsid w:val="00F76760"/>
    <w:rsid w:val="00F8683F"/>
    <w:rsid w:val="00F87D70"/>
    <w:rsid w:val="00F91FA1"/>
    <w:rsid w:val="00F92DD5"/>
    <w:rsid w:val="00F92F64"/>
    <w:rsid w:val="00F9364E"/>
    <w:rsid w:val="00FA0DE7"/>
    <w:rsid w:val="00FA55CD"/>
    <w:rsid w:val="00FB2555"/>
    <w:rsid w:val="00FB4D73"/>
    <w:rsid w:val="00FB6424"/>
    <w:rsid w:val="00FB6720"/>
    <w:rsid w:val="00FB700C"/>
    <w:rsid w:val="00FC09D7"/>
    <w:rsid w:val="00FC09E8"/>
    <w:rsid w:val="00FC3579"/>
    <w:rsid w:val="00FC5AAE"/>
    <w:rsid w:val="00FD0A4F"/>
    <w:rsid w:val="00FD6B7F"/>
    <w:rsid w:val="00FE1F17"/>
    <w:rsid w:val="00FE264B"/>
    <w:rsid w:val="00FE34DC"/>
    <w:rsid w:val="00FE4443"/>
    <w:rsid w:val="00FE4682"/>
    <w:rsid w:val="00FE51AD"/>
    <w:rsid w:val="00FE7928"/>
    <w:rsid w:val="00FE7FFE"/>
    <w:rsid w:val="00FF2A4D"/>
    <w:rsid w:val="00FF44AD"/>
    <w:rsid w:val="00FF6578"/>
    <w:rsid w:val="00FF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63911"/>
  <w15:docId w15:val="{20061F9C-37D9-430B-AA02-8BA291E6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87D"/>
    <w:pPr>
      <w:ind w:left="720"/>
      <w:contextualSpacing/>
    </w:pPr>
  </w:style>
  <w:style w:type="paragraph" w:styleId="a4">
    <w:name w:val="Balloon Text"/>
    <w:basedOn w:val="a"/>
    <w:link w:val="a5"/>
    <w:uiPriority w:val="99"/>
    <w:semiHidden/>
    <w:unhideWhenUsed/>
    <w:rsid w:val="007B20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20D9"/>
    <w:rPr>
      <w:rFonts w:ascii="Tahoma" w:hAnsi="Tahoma" w:cs="Tahoma"/>
      <w:sz w:val="16"/>
      <w:szCs w:val="16"/>
    </w:rPr>
  </w:style>
  <w:style w:type="table" w:styleId="a6">
    <w:name w:val="Table Grid"/>
    <w:basedOn w:val="a1"/>
    <w:uiPriority w:val="59"/>
    <w:rsid w:val="00D4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DE2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DE2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DE2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DE2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694E8F"/>
    <w:pPr>
      <w:spacing w:after="0" w:line="240" w:lineRule="auto"/>
    </w:pPr>
    <w:rPr>
      <w:rFonts w:ascii="Liberation Serif" w:eastAsia="DejaVu Sans" w:hAnsi="Liberation Serif" w:cs="DejaVu Sans"/>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694E8F"/>
    <w:pPr>
      <w:spacing w:after="0" w:line="240" w:lineRule="auto"/>
    </w:pPr>
    <w:rPr>
      <w:rFonts w:ascii="Liberation Serif" w:eastAsia="DejaVu Sans" w:hAnsi="Liberation Serif" w:cs="DejaVu Sans"/>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950050"/>
    <w:pPr>
      <w:spacing w:after="0" w:line="240" w:lineRule="auto"/>
    </w:pPr>
    <w:rPr>
      <w:rFonts w:ascii="Liberation Serif" w:eastAsia="DejaVu Sans" w:hAnsi="Liberation Serif" w:cs="DejaVu Sans"/>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C01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99"/>
    <w:semiHidden/>
    <w:unhideWhenUsed/>
    <w:rsid w:val="00C26519"/>
    <w:pPr>
      <w:spacing w:after="120"/>
    </w:pPr>
  </w:style>
  <w:style w:type="character" w:customStyle="1" w:styleId="a8">
    <w:name w:val="Основной текст Знак"/>
    <w:basedOn w:val="a0"/>
    <w:link w:val="a7"/>
    <w:uiPriority w:val="99"/>
    <w:semiHidden/>
    <w:rsid w:val="00C26519"/>
  </w:style>
  <w:style w:type="paragraph" w:styleId="a9">
    <w:name w:val="header"/>
    <w:basedOn w:val="a"/>
    <w:link w:val="aa"/>
    <w:uiPriority w:val="99"/>
    <w:unhideWhenUsed/>
    <w:rsid w:val="00E723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235D"/>
  </w:style>
  <w:style w:type="paragraph" w:styleId="ab">
    <w:name w:val="footer"/>
    <w:basedOn w:val="a"/>
    <w:link w:val="ac"/>
    <w:uiPriority w:val="99"/>
    <w:unhideWhenUsed/>
    <w:rsid w:val="00E723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235D"/>
  </w:style>
  <w:style w:type="character" w:styleId="ad">
    <w:name w:val="Hyperlink"/>
    <w:basedOn w:val="a0"/>
    <w:uiPriority w:val="99"/>
    <w:unhideWhenUsed/>
    <w:rsid w:val="000A16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7188">
      <w:bodyDiv w:val="1"/>
      <w:marLeft w:val="0"/>
      <w:marRight w:val="0"/>
      <w:marTop w:val="0"/>
      <w:marBottom w:val="0"/>
      <w:divBdr>
        <w:top w:val="none" w:sz="0" w:space="0" w:color="auto"/>
        <w:left w:val="none" w:sz="0" w:space="0" w:color="auto"/>
        <w:bottom w:val="none" w:sz="0" w:space="0" w:color="auto"/>
        <w:right w:val="none" w:sz="0" w:space="0" w:color="auto"/>
      </w:divBdr>
    </w:div>
    <w:div w:id="132020028">
      <w:bodyDiv w:val="1"/>
      <w:marLeft w:val="0"/>
      <w:marRight w:val="0"/>
      <w:marTop w:val="0"/>
      <w:marBottom w:val="0"/>
      <w:divBdr>
        <w:top w:val="none" w:sz="0" w:space="0" w:color="auto"/>
        <w:left w:val="none" w:sz="0" w:space="0" w:color="auto"/>
        <w:bottom w:val="none" w:sz="0" w:space="0" w:color="auto"/>
        <w:right w:val="none" w:sz="0" w:space="0" w:color="auto"/>
      </w:divBdr>
    </w:div>
    <w:div w:id="173812407">
      <w:bodyDiv w:val="1"/>
      <w:marLeft w:val="0"/>
      <w:marRight w:val="0"/>
      <w:marTop w:val="0"/>
      <w:marBottom w:val="0"/>
      <w:divBdr>
        <w:top w:val="none" w:sz="0" w:space="0" w:color="auto"/>
        <w:left w:val="none" w:sz="0" w:space="0" w:color="auto"/>
        <w:bottom w:val="none" w:sz="0" w:space="0" w:color="auto"/>
        <w:right w:val="none" w:sz="0" w:space="0" w:color="auto"/>
      </w:divBdr>
    </w:div>
    <w:div w:id="212155562">
      <w:bodyDiv w:val="1"/>
      <w:marLeft w:val="0"/>
      <w:marRight w:val="0"/>
      <w:marTop w:val="0"/>
      <w:marBottom w:val="0"/>
      <w:divBdr>
        <w:top w:val="none" w:sz="0" w:space="0" w:color="auto"/>
        <w:left w:val="none" w:sz="0" w:space="0" w:color="auto"/>
        <w:bottom w:val="none" w:sz="0" w:space="0" w:color="auto"/>
        <w:right w:val="none" w:sz="0" w:space="0" w:color="auto"/>
      </w:divBdr>
    </w:div>
    <w:div w:id="275795341">
      <w:bodyDiv w:val="1"/>
      <w:marLeft w:val="0"/>
      <w:marRight w:val="0"/>
      <w:marTop w:val="0"/>
      <w:marBottom w:val="0"/>
      <w:divBdr>
        <w:top w:val="none" w:sz="0" w:space="0" w:color="auto"/>
        <w:left w:val="none" w:sz="0" w:space="0" w:color="auto"/>
        <w:bottom w:val="none" w:sz="0" w:space="0" w:color="auto"/>
        <w:right w:val="none" w:sz="0" w:space="0" w:color="auto"/>
      </w:divBdr>
    </w:div>
    <w:div w:id="295911871">
      <w:bodyDiv w:val="1"/>
      <w:marLeft w:val="0"/>
      <w:marRight w:val="0"/>
      <w:marTop w:val="0"/>
      <w:marBottom w:val="0"/>
      <w:divBdr>
        <w:top w:val="none" w:sz="0" w:space="0" w:color="auto"/>
        <w:left w:val="none" w:sz="0" w:space="0" w:color="auto"/>
        <w:bottom w:val="none" w:sz="0" w:space="0" w:color="auto"/>
        <w:right w:val="none" w:sz="0" w:space="0" w:color="auto"/>
      </w:divBdr>
    </w:div>
    <w:div w:id="309288719">
      <w:bodyDiv w:val="1"/>
      <w:marLeft w:val="0"/>
      <w:marRight w:val="0"/>
      <w:marTop w:val="0"/>
      <w:marBottom w:val="0"/>
      <w:divBdr>
        <w:top w:val="none" w:sz="0" w:space="0" w:color="auto"/>
        <w:left w:val="none" w:sz="0" w:space="0" w:color="auto"/>
        <w:bottom w:val="none" w:sz="0" w:space="0" w:color="auto"/>
        <w:right w:val="none" w:sz="0" w:space="0" w:color="auto"/>
      </w:divBdr>
    </w:div>
    <w:div w:id="620191892">
      <w:bodyDiv w:val="1"/>
      <w:marLeft w:val="0"/>
      <w:marRight w:val="0"/>
      <w:marTop w:val="0"/>
      <w:marBottom w:val="0"/>
      <w:divBdr>
        <w:top w:val="none" w:sz="0" w:space="0" w:color="auto"/>
        <w:left w:val="none" w:sz="0" w:space="0" w:color="auto"/>
        <w:bottom w:val="none" w:sz="0" w:space="0" w:color="auto"/>
        <w:right w:val="none" w:sz="0" w:space="0" w:color="auto"/>
      </w:divBdr>
    </w:div>
    <w:div w:id="1148286549">
      <w:bodyDiv w:val="1"/>
      <w:marLeft w:val="0"/>
      <w:marRight w:val="0"/>
      <w:marTop w:val="0"/>
      <w:marBottom w:val="0"/>
      <w:divBdr>
        <w:top w:val="none" w:sz="0" w:space="0" w:color="auto"/>
        <w:left w:val="none" w:sz="0" w:space="0" w:color="auto"/>
        <w:bottom w:val="none" w:sz="0" w:space="0" w:color="auto"/>
        <w:right w:val="none" w:sz="0" w:space="0" w:color="auto"/>
      </w:divBdr>
    </w:div>
    <w:div w:id="1337734593">
      <w:bodyDiv w:val="1"/>
      <w:marLeft w:val="0"/>
      <w:marRight w:val="0"/>
      <w:marTop w:val="0"/>
      <w:marBottom w:val="0"/>
      <w:divBdr>
        <w:top w:val="none" w:sz="0" w:space="0" w:color="auto"/>
        <w:left w:val="none" w:sz="0" w:space="0" w:color="auto"/>
        <w:bottom w:val="none" w:sz="0" w:space="0" w:color="auto"/>
        <w:right w:val="none" w:sz="0" w:space="0" w:color="auto"/>
      </w:divBdr>
    </w:div>
    <w:div w:id="1503398082">
      <w:bodyDiv w:val="1"/>
      <w:marLeft w:val="0"/>
      <w:marRight w:val="0"/>
      <w:marTop w:val="0"/>
      <w:marBottom w:val="0"/>
      <w:divBdr>
        <w:top w:val="none" w:sz="0" w:space="0" w:color="auto"/>
        <w:left w:val="none" w:sz="0" w:space="0" w:color="auto"/>
        <w:bottom w:val="none" w:sz="0" w:space="0" w:color="auto"/>
        <w:right w:val="none" w:sz="0" w:space="0" w:color="auto"/>
      </w:divBdr>
    </w:div>
    <w:div w:id="1711418876">
      <w:bodyDiv w:val="1"/>
      <w:marLeft w:val="0"/>
      <w:marRight w:val="0"/>
      <w:marTop w:val="0"/>
      <w:marBottom w:val="0"/>
      <w:divBdr>
        <w:top w:val="none" w:sz="0" w:space="0" w:color="auto"/>
        <w:left w:val="none" w:sz="0" w:space="0" w:color="auto"/>
        <w:bottom w:val="none" w:sz="0" w:space="0" w:color="auto"/>
        <w:right w:val="none" w:sz="0" w:space="0" w:color="auto"/>
      </w:divBdr>
    </w:div>
    <w:div w:id="1726177571">
      <w:bodyDiv w:val="1"/>
      <w:marLeft w:val="0"/>
      <w:marRight w:val="0"/>
      <w:marTop w:val="0"/>
      <w:marBottom w:val="0"/>
      <w:divBdr>
        <w:top w:val="none" w:sz="0" w:space="0" w:color="auto"/>
        <w:left w:val="none" w:sz="0" w:space="0" w:color="auto"/>
        <w:bottom w:val="none" w:sz="0" w:space="0" w:color="auto"/>
        <w:right w:val="none" w:sz="0" w:space="0" w:color="auto"/>
      </w:divBdr>
    </w:div>
    <w:div w:id="214731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657773590942214"/>
          <c:y val="2.6219285945805842E-2"/>
          <c:w val="0.64509418646232142"/>
          <c:h val="0.94756142810838828"/>
        </c:manualLayout>
      </c:layout>
      <c:barChart>
        <c:barDir val="bar"/>
        <c:grouping val="clustered"/>
        <c:varyColors val="0"/>
        <c:ser>
          <c:idx val="0"/>
          <c:order val="0"/>
          <c:tx>
            <c:strRef>
              <c:f>Лист1!$B$1</c:f>
              <c:strCache>
                <c:ptCount val="1"/>
                <c:pt idx="0">
                  <c:v>Столбец1</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Лист1!$A$2:$A$27</c:f>
              <c:strCache>
                <c:ptCount val="26"/>
                <c:pt idx="0">
                  <c:v>КГБ ПОУ ХТГИПП</c:v>
                </c:pt>
                <c:pt idx="1">
                  <c:v>КГБ ПОУ ХПЭТ</c:v>
                </c:pt>
                <c:pt idx="2">
                  <c:v>КГБ ПОУ СГПТТ</c:v>
                </c:pt>
                <c:pt idx="3">
                  <c:v>КГБ ПОУ АПТ</c:v>
                </c:pt>
                <c:pt idx="4">
                  <c:v>КГБ ПОУ ХТТТ</c:v>
                </c:pt>
                <c:pt idx="5">
                  <c:v>КГБ ПОУ ККТиС</c:v>
                </c:pt>
                <c:pt idx="6">
                  <c:v>КГБ ПОУ СПТ</c:v>
                </c:pt>
                <c:pt idx="7">
                  <c:v>КГБ ПОУ КЛПТ</c:v>
                </c:pt>
                <c:pt idx="8">
                  <c:v>КГБ ПОУ ХТТБПТ</c:v>
                </c:pt>
                <c:pt idx="9">
                  <c:v>КГБ ПОУ ХКОТСО</c:v>
                </c:pt>
                <c:pt idx="10">
                  <c:v>КГБ ПОУ ВЛХТ</c:v>
                </c:pt>
                <c:pt idx="11">
                  <c:v>КГБ ПОУ ХАТ</c:v>
                </c:pt>
                <c:pt idx="12">
                  <c:v>КГБ ПОУ КСМТ</c:v>
                </c:pt>
                <c:pt idx="13">
                  <c:v>КГБ ПОУ ХАМК</c:v>
                </c:pt>
                <c:pt idx="14">
                  <c:v>КГА ПОУ ХТК</c:v>
                </c:pt>
                <c:pt idx="15">
                  <c:v>КГБ ПОУ ХГМК</c:v>
                </c:pt>
                <c:pt idx="16">
                  <c:v>КГБ ПОУ НПГТ</c:v>
                </c:pt>
                <c:pt idx="17">
                  <c:v>КГБ ПОУ ВМК  ЦОПП</c:v>
                </c:pt>
                <c:pt idx="18">
                  <c:v>КГБ ПОУ ХТК</c:v>
                </c:pt>
                <c:pt idx="19">
                  <c:v>КГБ ПОУ КСК</c:v>
                </c:pt>
                <c:pt idx="20">
                  <c:v>КГБ ПОУ ХДСТ</c:v>
                </c:pt>
                <c:pt idx="21">
                  <c:v>КГБ ПОУ ХТЭТ</c:v>
                </c:pt>
                <c:pt idx="22">
                  <c:v>КГБ ПОУ ХКВТП</c:v>
                </c:pt>
                <c:pt idx="23">
                  <c:v>КГБ ПОУ ХПК</c:v>
                </c:pt>
                <c:pt idx="24">
                  <c:v>КГА ПОУ ГАСКК МЦК</c:v>
                </c:pt>
                <c:pt idx="25">
                  <c:v>КГБ ПОУ ЧГТТ</c:v>
                </c:pt>
              </c:strCache>
            </c:strRef>
          </c:cat>
          <c:val>
            <c:numRef>
              <c:f>Лист1!$B$2:$B$27</c:f>
              <c:numCache>
                <c:formatCode>General</c:formatCode>
                <c:ptCount val="26"/>
                <c:pt idx="0">
                  <c:v>1</c:v>
                </c:pt>
                <c:pt idx="1">
                  <c:v>4</c:v>
                </c:pt>
                <c:pt idx="2">
                  <c:v>4</c:v>
                </c:pt>
                <c:pt idx="3">
                  <c:v>4</c:v>
                </c:pt>
                <c:pt idx="4">
                  <c:v>5.8</c:v>
                </c:pt>
                <c:pt idx="5">
                  <c:v>5.8</c:v>
                </c:pt>
                <c:pt idx="6">
                  <c:v>6</c:v>
                </c:pt>
                <c:pt idx="7">
                  <c:v>6</c:v>
                </c:pt>
                <c:pt idx="8">
                  <c:v>6</c:v>
                </c:pt>
                <c:pt idx="9">
                  <c:v>6</c:v>
                </c:pt>
                <c:pt idx="10">
                  <c:v>6.5</c:v>
                </c:pt>
                <c:pt idx="11">
                  <c:v>6.5</c:v>
                </c:pt>
                <c:pt idx="12">
                  <c:v>6.5</c:v>
                </c:pt>
                <c:pt idx="13">
                  <c:v>7</c:v>
                </c:pt>
                <c:pt idx="14">
                  <c:v>7</c:v>
                </c:pt>
                <c:pt idx="15">
                  <c:v>8</c:v>
                </c:pt>
                <c:pt idx="16">
                  <c:v>8</c:v>
                </c:pt>
                <c:pt idx="17">
                  <c:v>8.3000000000000007</c:v>
                </c:pt>
                <c:pt idx="18">
                  <c:v>8.5</c:v>
                </c:pt>
                <c:pt idx="19">
                  <c:v>8.5</c:v>
                </c:pt>
                <c:pt idx="20">
                  <c:v>10</c:v>
                </c:pt>
                <c:pt idx="21">
                  <c:v>10</c:v>
                </c:pt>
                <c:pt idx="22">
                  <c:v>10</c:v>
                </c:pt>
                <c:pt idx="23">
                  <c:v>11</c:v>
                </c:pt>
                <c:pt idx="24">
                  <c:v>11</c:v>
                </c:pt>
                <c:pt idx="25">
                  <c:v>12</c:v>
                </c:pt>
              </c:numCache>
            </c:numRef>
          </c:val>
          <c:extLst>
            <c:ext xmlns:c16="http://schemas.microsoft.com/office/drawing/2014/chart" uri="{C3380CC4-5D6E-409C-BE32-E72D297353CC}">
              <c16:uniqueId val="{00000000-54AA-49E8-9255-5D873052E216}"/>
            </c:ext>
          </c:extLst>
        </c:ser>
        <c:dLbls>
          <c:showLegendKey val="0"/>
          <c:showVal val="0"/>
          <c:showCatName val="0"/>
          <c:showSerName val="0"/>
          <c:showPercent val="0"/>
          <c:showBubbleSize val="0"/>
        </c:dLbls>
        <c:gapWidth val="150"/>
        <c:axId val="179169792"/>
        <c:axId val="183350912"/>
      </c:barChart>
      <c:catAx>
        <c:axId val="179169792"/>
        <c:scaling>
          <c:orientation val="minMax"/>
        </c:scaling>
        <c:delete val="0"/>
        <c:axPos val="l"/>
        <c:numFmt formatCode="General" sourceLinked="0"/>
        <c:majorTickMark val="none"/>
        <c:minorTickMark val="none"/>
        <c:tickLblPos val="nextTo"/>
        <c:crossAx val="183350912"/>
        <c:crosses val="autoZero"/>
        <c:auto val="1"/>
        <c:lblAlgn val="ctr"/>
        <c:lblOffset val="100"/>
        <c:noMultiLvlLbl val="0"/>
      </c:catAx>
      <c:valAx>
        <c:axId val="183350912"/>
        <c:scaling>
          <c:orientation val="minMax"/>
        </c:scaling>
        <c:delete val="1"/>
        <c:axPos val="b"/>
        <c:majorGridlines>
          <c:spPr>
            <a:ln>
              <a:noFill/>
            </a:ln>
          </c:spPr>
        </c:majorGridlines>
        <c:numFmt formatCode="General" sourceLinked="1"/>
        <c:majorTickMark val="none"/>
        <c:minorTickMark val="none"/>
        <c:tickLblPos val="none"/>
        <c:crossAx val="179169792"/>
        <c:crosses val="autoZero"/>
        <c:crossBetween val="between"/>
      </c:valAx>
      <c:spPr>
        <a:noFill/>
        <a:ln>
          <a:noFill/>
        </a:ln>
      </c:spPr>
    </c:plotArea>
    <c:plotVisOnly val="1"/>
    <c:dispBlanksAs val="gap"/>
    <c:showDLblsOverMax val="0"/>
  </c:chart>
  <c:spPr>
    <a:ln>
      <a:noFill/>
    </a:ln>
  </c:spPr>
  <c:txPr>
    <a:bodyPr/>
    <a:lstStyle/>
    <a:p>
      <a:pPr>
        <a:defRPr sz="1100" baseline="0">
          <a:latin typeface="Arno Pro"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657773590942214"/>
          <c:y val="2.6219285945805842E-2"/>
          <c:w val="0.64509418646232142"/>
          <c:h val="0.94756142810838828"/>
        </c:manualLayout>
      </c:layout>
      <c:barChart>
        <c:barDir val="bar"/>
        <c:grouping val="clustered"/>
        <c:varyColors val="0"/>
        <c:ser>
          <c:idx val="0"/>
          <c:order val="0"/>
          <c:tx>
            <c:strRef>
              <c:f>Лист1!$B$1</c:f>
              <c:strCache>
                <c:ptCount val="1"/>
                <c:pt idx="0">
                  <c:v>Столбец1</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Лист1!$A$2:$A$27</c:f>
              <c:strCache>
                <c:ptCount val="26"/>
                <c:pt idx="0">
                  <c:v>КГБ ПОУ ВЛХТ</c:v>
                </c:pt>
                <c:pt idx="1">
                  <c:v>КГБ ПОУ ХТТТ</c:v>
                </c:pt>
                <c:pt idx="2">
                  <c:v>КГБ ПОУ ХПЭТ</c:v>
                </c:pt>
                <c:pt idx="3">
                  <c:v>КГБ ПОУ ХДСТ</c:v>
                </c:pt>
                <c:pt idx="4">
                  <c:v>КГБ ПОУ ХГМК</c:v>
                </c:pt>
                <c:pt idx="5">
                  <c:v>КГБ ПОУ СПТ</c:v>
                </c:pt>
                <c:pt idx="6">
                  <c:v>КГБ ПОУ КСМТ</c:v>
                </c:pt>
                <c:pt idx="7">
                  <c:v>КГБ ПОУ НПГТ</c:v>
                </c:pt>
                <c:pt idx="8">
                  <c:v>КГБ ПОУ ХТГИПП</c:v>
                </c:pt>
                <c:pt idx="9">
                  <c:v>КГБ ПОУ КСК</c:v>
                </c:pt>
                <c:pt idx="10">
                  <c:v>КГБ ПОУ АПТ</c:v>
                </c:pt>
                <c:pt idx="11">
                  <c:v>КГБ ПОУ ХТТБПТ</c:v>
                </c:pt>
                <c:pt idx="12">
                  <c:v>КГБ ПОУ КЛПТ</c:v>
                </c:pt>
                <c:pt idx="13">
                  <c:v>КГБ ПОУ ХТК</c:v>
                </c:pt>
                <c:pt idx="14">
                  <c:v>КГБ ПОУ СГПТТ</c:v>
                </c:pt>
                <c:pt idx="15">
                  <c:v>КГБ ПОУ ХКОТСО</c:v>
                </c:pt>
                <c:pt idx="16">
                  <c:v>КГБ ПОУ ХТЭТ</c:v>
                </c:pt>
                <c:pt idx="17">
                  <c:v>КГБ ПОУ ХКВТП</c:v>
                </c:pt>
                <c:pt idx="18">
                  <c:v>КГА ПОУ ГАСКК МЦК</c:v>
                </c:pt>
                <c:pt idx="19">
                  <c:v>КГБ ПОУ ХАТ</c:v>
                </c:pt>
                <c:pt idx="20">
                  <c:v>КГБ ПОУ ХАМК</c:v>
                </c:pt>
                <c:pt idx="21">
                  <c:v>КГБ ПОУ ВМК  ЦОПП</c:v>
                </c:pt>
                <c:pt idx="22">
                  <c:v>КГА ПОУ ХТК</c:v>
                </c:pt>
                <c:pt idx="23">
                  <c:v>КГБ ПОУ ККТиС</c:v>
                </c:pt>
                <c:pt idx="24">
                  <c:v>КГБ ПОУ ХПК</c:v>
                </c:pt>
                <c:pt idx="25">
                  <c:v>КГБ ПОУ ЧГТТ</c:v>
                </c:pt>
              </c:strCache>
            </c:strRef>
          </c:cat>
          <c:val>
            <c:numRef>
              <c:f>Лист1!$B$2:$B$27</c:f>
              <c:numCache>
                <c:formatCode>General</c:formatCode>
                <c:ptCount val="26"/>
                <c:pt idx="0">
                  <c:v>2</c:v>
                </c:pt>
                <c:pt idx="1">
                  <c:v>4.5</c:v>
                </c:pt>
                <c:pt idx="2">
                  <c:v>5</c:v>
                </c:pt>
                <c:pt idx="3">
                  <c:v>5.3</c:v>
                </c:pt>
                <c:pt idx="4">
                  <c:v>8</c:v>
                </c:pt>
                <c:pt idx="5">
                  <c:v>8</c:v>
                </c:pt>
                <c:pt idx="6">
                  <c:v>8</c:v>
                </c:pt>
                <c:pt idx="7">
                  <c:v>8</c:v>
                </c:pt>
                <c:pt idx="8">
                  <c:v>8.3000000000000007</c:v>
                </c:pt>
                <c:pt idx="9">
                  <c:v>8.8000000000000007</c:v>
                </c:pt>
                <c:pt idx="10">
                  <c:v>9</c:v>
                </c:pt>
                <c:pt idx="11">
                  <c:v>9</c:v>
                </c:pt>
                <c:pt idx="12">
                  <c:v>9.5</c:v>
                </c:pt>
                <c:pt idx="13">
                  <c:v>11</c:v>
                </c:pt>
                <c:pt idx="14">
                  <c:v>12</c:v>
                </c:pt>
                <c:pt idx="15">
                  <c:v>12.3</c:v>
                </c:pt>
                <c:pt idx="16">
                  <c:v>13</c:v>
                </c:pt>
                <c:pt idx="17">
                  <c:v>13</c:v>
                </c:pt>
                <c:pt idx="18">
                  <c:v>14.5</c:v>
                </c:pt>
                <c:pt idx="19">
                  <c:v>15</c:v>
                </c:pt>
                <c:pt idx="20">
                  <c:v>15.3</c:v>
                </c:pt>
                <c:pt idx="21">
                  <c:v>15.5</c:v>
                </c:pt>
                <c:pt idx="22">
                  <c:v>18</c:v>
                </c:pt>
                <c:pt idx="23">
                  <c:v>18.5</c:v>
                </c:pt>
                <c:pt idx="24">
                  <c:v>19</c:v>
                </c:pt>
                <c:pt idx="25">
                  <c:v>21</c:v>
                </c:pt>
              </c:numCache>
            </c:numRef>
          </c:val>
          <c:extLst>
            <c:ext xmlns:c16="http://schemas.microsoft.com/office/drawing/2014/chart" uri="{C3380CC4-5D6E-409C-BE32-E72D297353CC}">
              <c16:uniqueId val="{00000000-B8B8-441D-8F78-D73ADAA7FBEF}"/>
            </c:ext>
          </c:extLst>
        </c:ser>
        <c:dLbls>
          <c:showLegendKey val="0"/>
          <c:showVal val="0"/>
          <c:showCatName val="0"/>
          <c:showSerName val="0"/>
          <c:showPercent val="0"/>
          <c:showBubbleSize val="0"/>
        </c:dLbls>
        <c:gapWidth val="150"/>
        <c:axId val="185645568"/>
        <c:axId val="183352640"/>
      </c:barChart>
      <c:catAx>
        <c:axId val="185645568"/>
        <c:scaling>
          <c:orientation val="minMax"/>
        </c:scaling>
        <c:delete val="0"/>
        <c:axPos val="l"/>
        <c:numFmt formatCode="General" sourceLinked="0"/>
        <c:majorTickMark val="none"/>
        <c:minorTickMark val="none"/>
        <c:tickLblPos val="nextTo"/>
        <c:crossAx val="183352640"/>
        <c:crosses val="autoZero"/>
        <c:auto val="1"/>
        <c:lblAlgn val="ctr"/>
        <c:lblOffset val="100"/>
        <c:noMultiLvlLbl val="0"/>
      </c:catAx>
      <c:valAx>
        <c:axId val="183352640"/>
        <c:scaling>
          <c:orientation val="minMax"/>
        </c:scaling>
        <c:delete val="1"/>
        <c:axPos val="b"/>
        <c:majorGridlines>
          <c:spPr>
            <a:ln>
              <a:noFill/>
            </a:ln>
          </c:spPr>
        </c:majorGridlines>
        <c:numFmt formatCode="General" sourceLinked="1"/>
        <c:majorTickMark val="none"/>
        <c:minorTickMark val="none"/>
        <c:tickLblPos val="none"/>
        <c:crossAx val="185645568"/>
        <c:crosses val="autoZero"/>
        <c:crossBetween val="between"/>
      </c:valAx>
      <c:spPr>
        <a:noFill/>
        <a:ln>
          <a:noFill/>
        </a:ln>
      </c:spPr>
    </c:plotArea>
    <c:plotVisOnly val="1"/>
    <c:dispBlanksAs val="gap"/>
    <c:showDLblsOverMax val="0"/>
  </c:chart>
  <c:spPr>
    <a:ln>
      <a:noFill/>
    </a:ln>
  </c:spPr>
  <c:txPr>
    <a:bodyPr/>
    <a:lstStyle/>
    <a:p>
      <a:pPr>
        <a:defRPr sz="1100" baseline="0">
          <a:latin typeface="Arno Pro"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657773590942214"/>
          <c:y val="2.6219285945805842E-2"/>
          <c:w val="0.64509418646232142"/>
          <c:h val="0.94756142810838828"/>
        </c:manualLayout>
      </c:layout>
      <c:barChart>
        <c:barDir val="bar"/>
        <c:grouping val="clustered"/>
        <c:varyColors val="0"/>
        <c:ser>
          <c:idx val="0"/>
          <c:order val="0"/>
          <c:tx>
            <c:strRef>
              <c:f>Лист1!$B$1</c:f>
              <c:strCache>
                <c:ptCount val="1"/>
                <c:pt idx="0">
                  <c:v>Столбец1</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Лист1!$A$2:$A$27</c:f>
              <c:strCache>
                <c:ptCount val="26"/>
                <c:pt idx="0">
                  <c:v>КГБ ПОУ ХДСТ</c:v>
                </c:pt>
                <c:pt idx="1">
                  <c:v>КГБ ПОУ КСК</c:v>
                </c:pt>
                <c:pt idx="2">
                  <c:v>КГБ ПОУ ЧГТТ</c:v>
                </c:pt>
                <c:pt idx="3">
                  <c:v>КГБ ПОУ ХГМК</c:v>
                </c:pt>
                <c:pt idx="4">
                  <c:v>КГБ ПОУ ВЛХТ</c:v>
                </c:pt>
                <c:pt idx="5">
                  <c:v>КГБ ПОУ ХТГИПП</c:v>
                </c:pt>
                <c:pt idx="6">
                  <c:v>КГБ ПОУ НПГТ</c:v>
                </c:pt>
                <c:pt idx="7">
                  <c:v>КГБ ПОУ СПТ</c:v>
                </c:pt>
                <c:pt idx="8">
                  <c:v>КГБ ПОУ ХКВТП</c:v>
                </c:pt>
                <c:pt idx="9">
                  <c:v>КГБ ПОУ ХТТТ</c:v>
                </c:pt>
                <c:pt idx="10">
                  <c:v>КГБ ПОУ ВМК  ЦОПП</c:v>
                </c:pt>
                <c:pt idx="11">
                  <c:v>КГБ ПОУ КЛПТ</c:v>
                </c:pt>
                <c:pt idx="12">
                  <c:v>КГБ ПОУ ХАМК</c:v>
                </c:pt>
                <c:pt idx="13">
                  <c:v>КГБ ПОУ СГПТТ</c:v>
                </c:pt>
                <c:pt idx="14">
                  <c:v>КГБ ПОУ ХТЭТ</c:v>
                </c:pt>
                <c:pt idx="15">
                  <c:v>КГБ ПОУ КСМТ</c:v>
                </c:pt>
                <c:pt idx="16">
                  <c:v>КГБ ПОУ ХАТ</c:v>
                </c:pt>
                <c:pt idx="17">
                  <c:v>КГБ ПОУ ХТТБПТ</c:v>
                </c:pt>
                <c:pt idx="18">
                  <c:v>КГБ ПОУ ХПЭТ</c:v>
                </c:pt>
                <c:pt idx="19">
                  <c:v>КГБ ПОУ АПТ</c:v>
                </c:pt>
                <c:pt idx="20">
                  <c:v>КГБ ПОУ ХТК</c:v>
                </c:pt>
                <c:pt idx="21">
                  <c:v>КГБ ПОУ ХКОТСО</c:v>
                </c:pt>
                <c:pt idx="22">
                  <c:v>КГБ ПОУ ХПК</c:v>
                </c:pt>
                <c:pt idx="23">
                  <c:v>КГА ПОУ ГАСКК МЦК</c:v>
                </c:pt>
                <c:pt idx="24">
                  <c:v>КГА ПОУ ХТК</c:v>
                </c:pt>
                <c:pt idx="25">
                  <c:v>КГБ ПОУ ККТиС</c:v>
                </c:pt>
              </c:strCache>
            </c:strRef>
          </c:cat>
          <c:val>
            <c:numRef>
              <c:f>Лист1!$B$2:$B$27</c:f>
              <c:numCache>
                <c:formatCode>General</c:formatCode>
                <c:ptCount val="26"/>
                <c:pt idx="0">
                  <c:v>3.1</c:v>
                </c:pt>
                <c:pt idx="1">
                  <c:v>4</c:v>
                </c:pt>
                <c:pt idx="2">
                  <c:v>4.5</c:v>
                </c:pt>
                <c:pt idx="3">
                  <c:v>4.5999999999999996</c:v>
                </c:pt>
                <c:pt idx="4">
                  <c:v>5.4</c:v>
                </c:pt>
                <c:pt idx="5">
                  <c:v>5.5</c:v>
                </c:pt>
                <c:pt idx="6">
                  <c:v>5.5</c:v>
                </c:pt>
                <c:pt idx="7">
                  <c:v>6</c:v>
                </c:pt>
                <c:pt idx="8">
                  <c:v>6</c:v>
                </c:pt>
                <c:pt idx="9">
                  <c:v>6.1</c:v>
                </c:pt>
                <c:pt idx="10">
                  <c:v>6.5</c:v>
                </c:pt>
                <c:pt idx="11">
                  <c:v>6.6</c:v>
                </c:pt>
                <c:pt idx="12">
                  <c:v>6.8</c:v>
                </c:pt>
                <c:pt idx="13">
                  <c:v>7</c:v>
                </c:pt>
                <c:pt idx="14">
                  <c:v>7.1</c:v>
                </c:pt>
                <c:pt idx="15">
                  <c:v>7.4</c:v>
                </c:pt>
                <c:pt idx="16">
                  <c:v>7.5</c:v>
                </c:pt>
                <c:pt idx="17">
                  <c:v>7.6</c:v>
                </c:pt>
                <c:pt idx="18">
                  <c:v>8.6999999999999993</c:v>
                </c:pt>
                <c:pt idx="19">
                  <c:v>9.4</c:v>
                </c:pt>
                <c:pt idx="20">
                  <c:v>9.8000000000000007</c:v>
                </c:pt>
                <c:pt idx="21">
                  <c:v>10.9</c:v>
                </c:pt>
                <c:pt idx="22">
                  <c:v>12</c:v>
                </c:pt>
                <c:pt idx="23">
                  <c:v>13</c:v>
                </c:pt>
                <c:pt idx="24">
                  <c:v>13.6</c:v>
                </c:pt>
                <c:pt idx="25">
                  <c:v>14.1</c:v>
                </c:pt>
              </c:numCache>
            </c:numRef>
          </c:val>
          <c:extLst>
            <c:ext xmlns:c16="http://schemas.microsoft.com/office/drawing/2014/chart" uri="{C3380CC4-5D6E-409C-BE32-E72D297353CC}">
              <c16:uniqueId val="{00000000-7456-4031-914E-2D76C9195808}"/>
            </c:ext>
          </c:extLst>
        </c:ser>
        <c:dLbls>
          <c:showLegendKey val="0"/>
          <c:showVal val="0"/>
          <c:showCatName val="0"/>
          <c:showSerName val="0"/>
          <c:showPercent val="0"/>
          <c:showBubbleSize val="0"/>
        </c:dLbls>
        <c:gapWidth val="150"/>
        <c:axId val="180909056"/>
        <c:axId val="183351488"/>
      </c:barChart>
      <c:catAx>
        <c:axId val="180909056"/>
        <c:scaling>
          <c:orientation val="minMax"/>
        </c:scaling>
        <c:delete val="0"/>
        <c:axPos val="l"/>
        <c:numFmt formatCode="General" sourceLinked="0"/>
        <c:majorTickMark val="none"/>
        <c:minorTickMark val="none"/>
        <c:tickLblPos val="nextTo"/>
        <c:crossAx val="183351488"/>
        <c:crosses val="autoZero"/>
        <c:auto val="1"/>
        <c:lblAlgn val="ctr"/>
        <c:lblOffset val="100"/>
        <c:noMultiLvlLbl val="0"/>
      </c:catAx>
      <c:valAx>
        <c:axId val="183351488"/>
        <c:scaling>
          <c:orientation val="minMax"/>
        </c:scaling>
        <c:delete val="1"/>
        <c:axPos val="b"/>
        <c:majorGridlines>
          <c:spPr>
            <a:ln>
              <a:noFill/>
            </a:ln>
          </c:spPr>
        </c:majorGridlines>
        <c:numFmt formatCode="General" sourceLinked="1"/>
        <c:majorTickMark val="none"/>
        <c:minorTickMark val="none"/>
        <c:tickLblPos val="none"/>
        <c:crossAx val="180909056"/>
        <c:crosses val="autoZero"/>
        <c:crossBetween val="between"/>
      </c:valAx>
      <c:spPr>
        <a:noFill/>
        <a:ln>
          <a:noFill/>
        </a:ln>
      </c:spPr>
    </c:plotArea>
    <c:plotVisOnly val="1"/>
    <c:dispBlanksAs val="gap"/>
    <c:showDLblsOverMax val="0"/>
  </c:chart>
  <c:spPr>
    <a:ln>
      <a:noFill/>
    </a:ln>
  </c:spPr>
  <c:txPr>
    <a:bodyPr/>
    <a:lstStyle/>
    <a:p>
      <a:pPr>
        <a:defRPr sz="1100" baseline="0">
          <a:latin typeface="Arno Pro"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C613-4581-44D7-B2F0-66A93C75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4957</TotalTime>
  <Pages>1</Pages>
  <Words>3406</Words>
  <Characters>19420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 Юрьевна Сергач</cp:lastModifiedBy>
  <cp:revision>597</cp:revision>
  <cp:lastPrinted>2022-01-24T05:09:00Z</cp:lastPrinted>
  <dcterms:created xsi:type="dcterms:W3CDTF">2020-12-23T02:16:00Z</dcterms:created>
  <dcterms:modified xsi:type="dcterms:W3CDTF">2023-01-12T04:46:00Z</dcterms:modified>
</cp:coreProperties>
</file>