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F42" w14:textId="77777777" w:rsidR="00DF30F1" w:rsidRPr="0049795F" w:rsidRDefault="00DF30F1" w:rsidP="00DF30F1">
      <w:pPr>
        <w:pStyle w:val="a3"/>
        <w:jc w:val="center"/>
        <w:rPr>
          <w:b/>
          <w:bCs/>
        </w:rPr>
      </w:pPr>
      <w:r w:rsidRPr="0049795F">
        <w:rPr>
          <w:b/>
          <w:bCs/>
        </w:rPr>
        <w:t>Реализация системы наставничества педагогических работников в образовательных организациях</w:t>
      </w:r>
    </w:p>
    <w:p w14:paraId="1E0588AF" w14:textId="77777777" w:rsidR="00DF30F1" w:rsidRPr="00C7258D" w:rsidRDefault="00DF30F1" w:rsidP="00DF30F1">
      <w:pPr>
        <w:pStyle w:val="a3"/>
      </w:pPr>
    </w:p>
    <w:p w14:paraId="55597604" w14:textId="77777777" w:rsidR="00DF30F1" w:rsidRPr="00C32CAF" w:rsidRDefault="00DF30F1" w:rsidP="00DF30F1">
      <w:pPr>
        <w:pStyle w:val="a3"/>
        <w:spacing w:line="360" w:lineRule="auto"/>
      </w:pPr>
      <w:r w:rsidRPr="007B1D8D">
        <w:rPr>
          <w:b/>
          <w:bCs/>
        </w:rPr>
        <w:t>Вид ДПП:</w:t>
      </w:r>
      <w:r w:rsidRPr="00C32CAF">
        <w:t xml:space="preserve"> программа повышения квалификации</w:t>
      </w:r>
    </w:p>
    <w:p w14:paraId="64116C7D" w14:textId="77777777" w:rsidR="00DF30F1" w:rsidRPr="00C32CAF" w:rsidRDefault="00DF30F1" w:rsidP="00DF30F1">
      <w:pPr>
        <w:pStyle w:val="a3"/>
        <w:spacing w:line="360" w:lineRule="auto"/>
      </w:pPr>
      <w:r w:rsidRPr="007B1D8D">
        <w:rPr>
          <w:b/>
          <w:bCs/>
        </w:rPr>
        <w:t>Объем программы:</w:t>
      </w:r>
      <w:r w:rsidRPr="00C32CAF">
        <w:t xml:space="preserve"> 24 ч</w:t>
      </w:r>
      <w:r>
        <w:t>аса</w:t>
      </w:r>
    </w:p>
    <w:p w14:paraId="0B7BECFA" w14:textId="77777777" w:rsidR="00DF30F1" w:rsidRPr="00C32CAF" w:rsidRDefault="00DF30F1" w:rsidP="00DF30F1">
      <w:pPr>
        <w:pStyle w:val="a3"/>
        <w:spacing w:line="360" w:lineRule="auto"/>
      </w:pPr>
      <w:r w:rsidRPr="007B1D8D">
        <w:rPr>
          <w:b/>
          <w:bCs/>
        </w:rPr>
        <w:t>Форма обучения:</w:t>
      </w:r>
      <w:r w:rsidRPr="00C32CAF">
        <w:t xml:space="preserve"> очн</w:t>
      </w:r>
      <w:r>
        <w:t>ая</w:t>
      </w:r>
      <w:r w:rsidRPr="00C32CAF">
        <w:t xml:space="preserve"> </w:t>
      </w:r>
    </w:p>
    <w:p w14:paraId="2C3EE613" w14:textId="77777777" w:rsidR="00DF30F1" w:rsidRPr="00C32CAF" w:rsidRDefault="00DF30F1" w:rsidP="00DF30F1">
      <w:pPr>
        <w:pStyle w:val="a3"/>
        <w:spacing w:line="360" w:lineRule="auto"/>
      </w:pPr>
      <w:r w:rsidRPr="007B1D8D">
        <w:rPr>
          <w:b/>
          <w:bCs/>
        </w:rPr>
        <w:t>Сроки и место проведения:</w:t>
      </w:r>
      <w:r w:rsidRPr="00C32CAF">
        <w:t xml:space="preserve"> </w:t>
      </w:r>
      <w:r>
        <w:t>июнь, август, сентябрь</w:t>
      </w:r>
    </w:p>
    <w:p w14:paraId="040D23AC" w14:textId="77777777" w:rsidR="00DF30F1" w:rsidRDefault="00DF30F1" w:rsidP="00DF30F1">
      <w:pPr>
        <w:pStyle w:val="a3"/>
        <w:spacing w:line="360" w:lineRule="auto"/>
        <w:jc w:val="both"/>
      </w:pPr>
      <w:r w:rsidRPr="007B1D8D">
        <w:rPr>
          <w:b/>
          <w:bCs/>
        </w:rPr>
        <w:t>Категория слушателей:</w:t>
      </w:r>
      <w:r w:rsidRPr="00C32CAF">
        <w:t xml:space="preserve"> </w:t>
      </w:r>
      <w:r>
        <w:t>п</w:t>
      </w:r>
      <w:r w:rsidRPr="00354CD8">
        <w:t>едагогические работники общего,</w:t>
      </w:r>
      <w:r>
        <w:t xml:space="preserve"> </w:t>
      </w:r>
      <w:r w:rsidRPr="00354CD8">
        <w:t>среднего профессионального и</w:t>
      </w:r>
      <w:r>
        <w:t xml:space="preserve"> </w:t>
      </w:r>
      <w:r w:rsidRPr="00354CD8">
        <w:t>дополнительн</w:t>
      </w:r>
      <w:r>
        <w:t>о</w:t>
      </w:r>
      <w:r w:rsidRPr="00354CD8">
        <w:t>го образования</w:t>
      </w:r>
    </w:p>
    <w:p w14:paraId="071E3CE1" w14:textId="77777777" w:rsidR="00DF30F1" w:rsidRPr="007B1D8D" w:rsidRDefault="00DF30F1" w:rsidP="00DF30F1">
      <w:pPr>
        <w:pStyle w:val="a3"/>
        <w:spacing w:line="360" w:lineRule="auto"/>
        <w:jc w:val="both"/>
        <w:rPr>
          <w:b/>
          <w:bCs/>
        </w:rPr>
      </w:pPr>
      <w:r w:rsidRPr="007B1D8D">
        <w:rPr>
          <w:b/>
          <w:bCs/>
        </w:rPr>
        <w:t>Аннотация:</w:t>
      </w:r>
    </w:p>
    <w:p w14:paraId="2E122A7A" w14:textId="77777777" w:rsidR="00DF30F1" w:rsidRPr="00C32CAF" w:rsidRDefault="00DF30F1" w:rsidP="00DF30F1">
      <w:pPr>
        <w:pStyle w:val="a3"/>
        <w:spacing w:line="360" w:lineRule="auto"/>
        <w:jc w:val="both"/>
      </w:pPr>
      <w:r w:rsidRPr="00354CD8">
        <w:t>Совершенствование профессиональных компетенций, необходимых для реализации системы (целевой модели) наставничества</w:t>
      </w:r>
      <w:r w:rsidRPr="00354CD8">
        <w:tab/>
        <w:t>педагогических работников в образовательных организациях</w:t>
      </w:r>
      <w:r>
        <w:t>.</w:t>
      </w:r>
    </w:p>
    <w:p w14:paraId="45645CC9" w14:textId="77777777" w:rsidR="0059237D" w:rsidRDefault="0059237D"/>
    <w:sectPr w:rsidR="005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3"/>
    <w:rsid w:val="00471223"/>
    <w:rsid w:val="0059237D"/>
    <w:rsid w:val="00D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9420-636C-46BF-8AA2-33AC9EF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3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30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2023-10-31T07:18:00Z</dcterms:created>
  <dcterms:modified xsi:type="dcterms:W3CDTF">2023-10-31T07:18:00Z</dcterms:modified>
</cp:coreProperties>
</file>