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90" w:rsidRPr="00A05B90" w:rsidRDefault="00BF0290" w:rsidP="00BF0290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A1281B" w:rsidRPr="00A1281B" w:rsidRDefault="00A1281B" w:rsidP="00A1281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A1281B" w:rsidRPr="00A1281B" w:rsidRDefault="00A1281B" w:rsidP="00A1281B">
      <w:pPr>
        <w:tabs>
          <w:tab w:val="left" w:pos="1455"/>
          <w:tab w:val="left" w:pos="9498"/>
        </w:tabs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Краево</w:t>
      </w:r>
      <w:r w:rsidR="00BF0290">
        <w:rPr>
          <w:rFonts w:ascii="Times New Roman" w:eastAsiaTheme="minorEastAsia" w:hAnsi="Times New Roman"/>
          <w:sz w:val="28"/>
          <w:szCs w:val="28"/>
        </w:rPr>
        <w:t>го</w:t>
      </w:r>
      <w:r>
        <w:rPr>
          <w:rFonts w:ascii="Times New Roman" w:eastAsiaTheme="minorEastAsia" w:hAnsi="Times New Roman"/>
          <w:sz w:val="28"/>
          <w:szCs w:val="28"/>
        </w:rPr>
        <w:t xml:space="preserve"> м</w:t>
      </w:r>
      <w:r w:rsidRPr="00A1281B">
        <w:rPr>
          <w:rFonts w:ascii="Times New Roman" w:eastAsiaTheme="minorEastAsia" w:hAnsi="Times New Roman"/>
          <w:sz w:val="28"/>
          <w:szCs w:val="28"/>
        </w:rPr>
        <w:t>одельн</w:t>
      </w:r>
      <w:r w:rsidR="00BF0290">
        <w:rPr>
          <w:rFonts w:ascii="Times New Roman" w:eastAsiaTheme="minorEastAsia" w:hAnsi="Times New Roman"/>
          <w:sz w:val="28"/>
          <w:szCs w:val="28"/>
        </w:rPr>
        <w:t>ого</w:t>
      </w:r>
      <w:r w:rsidRPr="00A1281B">
        <w:rPr>
          <w:rFonts w:ascii="Times New Roman" w:eastAsiaTheme="minorEastAsia" w:hAnsi="Times New Roman"/>
          <w:sz w:val="28"/>
          <w:szCs w:val="28"/>
        </w:rPr>
        <w:t xml:space="preserve"> семинар</w:t>
      </w:r>
      <w:r w:rsidR="00BF0290">
        <w:rPr>
          <w:rFonts w:ascii="Times New Roman" w:eastAsiaTheme="minorEastAsia" w:hAnsi="Times New Roman"/>
          <w:sz w:val="28"/>
          <w:szCs w:val="28"/>
        </w:rPr>
        <w:t>а</w:t>
      </w:r>
      <w:r w:rsidRPr="00A1281B">
        <w:rPr>
          <w:rFonts w:ascii="Times New Roman" w:eastAsiaTheme="minorEastAsia" w:hAnsi="Times New Roman"/>
          <w:sz w:val="28"/>
          <w:szCs w:val="28"/>
        </w:rPr>
        <w:t xml:space="preserve"> для муниципальных команд  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281B">
        <w:rPr>
          <w:rFonts w:ascii="Times New Roman" w:eastAsia="Calibri" w:hAnsi="Times New Roman"/>
          <w:b/>
          <w:sz w:val="28"/>
          <w:szCs w:val="28"/>
        </w:rPr>
        <w:t>Система преемственности содержания образования в условиях реализации ФГОС ОО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i/>
          <w:sz w:val="28"/>
          <w:szCs w:val="28"/>
        </w:rPr>
      </w:pP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1281B">
        <w:rPr>
          <w:rFonts w:ascii="Times New Roman" w:eastAsiaTheme="minorEastAsia" w:hAnsi="Times New Roman"/>
          <w:b/>
          <w:i/>
          <w:sz w:val="28"/>
          <w:szCs w:val="28"/>
        </w:rPr>
        <w:t>Категория участников</w:t>
      </w:r>
      <w:r w:rsidRPr="00A1281B">
        <w:rPr>
          <w:rFonts w:ascii="Times New Roman" w:eastAsiaTheme="minorEastAsia" w:hAnsi="Times New Roman"/>
          <w:sz w:val="28"/>
          <w:szCs w:val="28"/>
        </w:rPr>
        <w:t>: муниципальные команды по введению и реализации ФГОС ООО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1281B">
        <w:rPr>
          <w:rFonts w:ascii="Times New Roman" w:eastAsiaTheme="minorEastAsia" w:hAnsi="Times New Roman"/>
          <w:b/>
          <w:i/>
          <w:sz w:val="28"/>
          <w:szCs w:val="28"/>
        </w:rPr>
        <w:t>Место проведения</w:t>
      </w:r>
      <w:r w:rsidRPr="00A1281B">
        <w:rPr>
          <w:rFonts w:ascii="Times New Roman" w:eastAsiaTheme="minorEastAsia" w:hAnsi="Times New Roman"/>
          <w:sz w:val="28"/>
          <w:szCs w:val="28"/>
        </w:rPr>
        <w:t xml:space="preserve">: г. Хабаровск, ул. </w:t>
      </w:r>
      <w:proofErr w:type="gramStart"/>
      <w:r w:rsidRPr="00A1281B">
        <w:rPr>
          <w:rFonts w:ascii="Times New Roman" w:eastAsiaTheme="minorEastAsia" w:hAnsi="Times New Roman"/>
          <w:sz w:val="28"/>
          <w:szCs w:val="28"/>
        </w:rPr>
        <w:t>Забайкальская</w:t>
      </w:r>
      <w:proofErr w:type="gramEnd"/>
      <w:r w:rsidRPr="00A1281B">
        <w:rPr>
          <w:rFonts w:ascii="Times New Roman" w:eastAsiaTheme="minorEastAsia" w:hAnsi="Times New Roman"/>
          <w:sz w:val="28"/>
          <w:szCs w:val="28"/>
        </w:rPr>
        <w:t>, д.10,  КГБОУ ДПО «Хабаровский краевой институт развития образования»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1281B">
        <w:rPr>
          <w:rFonts w:ascii="Times New Roman" w:eastAsiaTheme="minorEastAsia" w:hAnsi="Times New Roman"/>
          <w:b/>
          <w:i/>
          <w:sz w:val="28"/>
          <w:szCs w:val="28"/>
        </w:rPr>
        <w:t>Цель модельного семинара: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1281B">
        <w:rPr>
          <w:rFonts w:ascii="Times New Roman" w:eastAsiaTheme="minorEastAsia" w:hAnsi="Times New Roman"/>
          <w:sz w:val="28"/>
          <w:szCs w:val="28"/>
        </w:rPr>
        <w:t xml:space="preserve">разработка механизмов достижения </w:t>
      </w:r>
      <w:proofErr w:type="spellStart"/>
      <w:r w:rsidRPr="00A1281B">
        <w:rPr>
          <w:rFonts w:ascii="Times New Roman" w:eastAsiaTheme="minorEastAsia" w:hAnsi="Times New Roman"/>
          <w:sz w:val="28"/>
          <w:szCs w:val="28"/>
        </w:rPr>
        <w:t>метапредметных</w:t>
      </w:r>
      <w:proofErr w:type="spellEnd"/>
      <w:r w:rsidRPr="00A1281B">
        <w:rPr>
          <w:rFonts w:ascii="Times New Roman" w:eastAsiaTheme="minorEastAsia" w:hAnsi="Times New Roman"/>
          <w:sz w:val="28"/>
          <w:szCs w:val="28"/>
        </w:rPr>
        <w:t xml:space="preserve"> результатов, в том числе через обновленное содержание о</w:t>
      </w:r>
      <w:r w:rsidRPr="00A1281B">
        <w:rPr>
          <w:rFonts w:ascii="Times New Roman" w:eastAsiaTheme="minorEastAsia" w:hAnsi="Times New Roman"/>
          <w:sz w:val="28"/>
          <w:szCs w:val="28"/>
        </w:rPr>
        <w:t>б</w:t>
      </w:r>
      <w:r w:rsidRPr="00A1281B">
        <w:rPr>
          <w:rFonts w:ascii="Times New Roman" w:eastAsiaTheme="minorEastAsia" w:hAnsi="Times New Roman"/>
          <w:sz w:val="28"/>
          <w:szCs w:val="28"/>
        </w:rPr>
        <w:t>щего образования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1281B">
        <w:rPr>
          <w:rFonts w:ascii="Times New Roman" w:eastAsiaTheme="minorEastAsia" w:hAnsi="Times New Roman"/>
          <w:b/>
          <w:i/>
          <w:sz w:val="28"/>
          <w:szCs w:val="28"/>
        </w:rPr>
        <w:t xml:space="preserve">Когнитивный компонент: </w:t>
      </w:r>
      <w:r w:rsidRPr="00A1281B">
        <w:rPr>
          <w:rFonts w:ascii="Times New Roman" w:eastAsiaTheme="minorEastAsia" w:hAnsi="Times New Roman"/>
          <w:sz w:val="28"/>
          <w:szCs w:val="28"/>
        </w:rPr>
        <w:t>понимание дидактических единиц содержания образования, знание обновленных р</w:t>
      </w:r>
      <w:r w:rsidRPr="00A1281B">
        <w:rPr>
          <w:rFonts w:ascii="Times New Roman" w:eastAsiaTheme="minorEastAsia" w:hAnsi="Times New Roman"/>
          <w:sz w:val="28"/>
          <w:szCs w:val="28"/>
        </w:rPr>
        <w:t>е</w:t>
      </w:r>
      <w:r w:rsidRPr="00A1281B">
        <w:rPr>
          <w:rFonts w:ascii="Times New Roman" w:eastAsiaTheme="minorEastAsia" w:hAnsi="Times New Roman"/>
          <w:sz w:val="28"/>
          <w:szCs w:val="28"/>
        </w:rPr>
        <w:t xml:space="preserve">зультатов образования, понимание структуры составления </w:t>
      </w:r>
      <w:proofErr w:type="spellStart"/>
      <w:r w:rsidRPr="00A1281B">
        <w:rPr>
          <w:rFonts w:ascii="Times New Roman" w:eastAsiaTheme="minorEastAsia" w:hAnsi="Times New Roman"/>
          <w:sz w:val="28"/>
          <w:szCs w:val="28"/>
        </w:rPr>
        <w:t>компетентностно</w:t>
      </w:r>
      <w:proofErr w:type="spellEnd"/>
      <w:r w:rsidRPr="00A1281B">
        <w:rPr>
          <w:rFonts w:ascii="Times New Roman" w:eastAsiaTheme="minorEastAsia" w:hAnsi="Times New Roman"/>
          <w:sz w:val="28"/>
          <w:szCs w:val="28"/>
        </w:rPr>
        <w:t xml:space="preserve"> - ориентированных заданий, понимание возможностей внеурочной деятельности в достижении </w:t>
      </w:r>
      <w:proofErr w:type="spellStart"/>
      <w:r w:rsidRPr="00A1281B">
        <w:rPr>
          <w:rFonts w:ascii="Times New Roman" w:eastAsiaTheme="minorEastAsia" w:hAnsi="Times New Roman"/>
          <w:sz w:val="28"/>
          <w:szCs w:val="28"/>
        </w:rPr>
        <w:t>метапредметных</w:t>
      </w:r>
      <w:proofErr w:type="spellEnd"/>
      <w:r w:rsidRPr="00A1281B">
        <w:rPr>
          <w:rFonts w:ascii="Times New Roman" w:eastAsiaTheme="minorEastAsia" w:hAnsi="Times New Roman"/>
          <w:sz w:val="28"/>
          <w:szCs w:val="28"/>
        </w:rPr>
        <w:t xml:space="preserve"> результатов;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A1281B">
        <w:rPr>
          <w:rFonts w:ascii="Times New Roman" w:eastAsiaTheme="minorEastAsia" w:hAnsi="Times New Roman"/>
          <w:b/>
          <w:i/>
          <w:sz w:val="28"/>
          <w:szCs w:val="28"/>
        </w:rPr>
        <w:t>Операциональный</w:t>
      </w:r>
      <w:proofErr w:type="spellEnd"/>
      <w:r w:rsidRPr="00A1281B">
        <w:rPr>
          <w:rFonts w:ascii="Times New Roman" w:eastAsiaTheme="minorEastAsia" w:hAnsi="Times New Roman"/>
          <w:b/>
          <w:i/>
          <w:sz w:val="28"/>
          <w:szCs w:val="28"/>
        </w:rPr>
        <w:t xml:space="preserve"> компонент: </w:t>
      </w:r>
      <w:r w:rsidRPr="00A1281B">
        <w:rPr>
          <w:rFonts w:ascii="Times New Roman" w:eastAsiaTheme="minorEastAsia" w:hAnsi="Times New Roman"/>
          <w:sz w:val="28"/>
          <w:szCs w:val="28"/>
        </w:rPr>
        <w:t>умение соотносить дидактические единицы и образовательные результаты ФГОС ООО и СОО, разработка инструментария промежуточного мониторинга развития УУД на предметном содержании, пр</w:t>
      </w:r>
      <w:r w:rsidRPr="00A1281B">
        <w:rPr>
          <w:rFonts w:ascii="Times New Roman" w:eastAsiaTheme="minorEastAsia" w:hAnsi="Times New Roman"/>
          <w:sz w:val="28"/>
          <w:szCs w:val="28"/>
        </w:rPr>
        <w:t>о</w:t>
      </w:r>
      <w:r w:rsidRPr="00A1281B">
        <w:rPr>
          <w:rFonts w:ascii="Times New Roman" w:eastAsiaTheme="minorEastAsia" w:hAnsi="Times New Roman"/>
          <w:sz w:val="28"/>
          <w:szCs w:val="28"/>
        </w:rPr>
        <w:t xml:space="preserve">ектирование внеурочной деятельности с использованием современных форм образования; 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1281B">
        <w:rPr>
          <w:rFonts w:ascii="Times New Roman" w:eastAsiaTheme="minorEastAsia" w:hAnsi="Times New Roman"/>
          <w:b/>
          <w:i/>
          <w:sz w:val="28"/>
          <w:szCs w:val="28"/>
        </w:rPr>
        <w:t>Образовательный продукт</w:t>
      </w:r>
      <w:r w:rsidRPr="00A1281B">
        <w:rPr>
          <w:rFonts w:ascii="Times New Roman" w:eastAsiaTheme="minorEastAsia" w:hAnsi="Times New Roman"/>
          <w:sz w:val="28"/>
          <w:szCs w:val="28"/>
        </w:rPr>
        <w:t xml:space="preserve"> – матрица преемственных образовательных результатов, пакет диагностических зад</w:t>
      </w:r>
      <w:r w:rsidRPr="00A1281B">
        <w:rPr>
          <w:rFonts w:ascii="Times New Roman" w:eastAsiaTheme="minorEastAsia" w:hAnsi="Times New Roman"/>
          <w:sz w:val="28"/>
          <w:szCs w:val="28"/>
        </w:rPr>
        <w:t>а</w:t>
      </w:r>
      <w:r w:rsidRPr="00A1281B">
        <w:rPr>
          <w:rFonts w:ascii="Times New Roman" w:eastAsiaTheme="minorEastAsia" w:hAnsi="Times New Roman"/>
          <w:sz w:val="28"/>
          <w:szCs w:val="28"/>
        </w:rPr>
        <w:t xml:space="preserve">ний, ориентированных на формирование и оценку конкретных </w:t>
      </w:r>
      <w:proofErr w:type="spellStart"/>
      <w:r w:rsidRPr="00A1281B">
        <w:rPr>
          <w:rFonts w:ascii="Times New Roman" w:eastAsiaTheme="minorEastAsia" w:hAnsi="Times New Roman"/>
          <w:sz w:val="28"/>
          <w:szCs w:val="28"/>
        </w:rPr>
        <w:t>метапредметных</w:t>
      </w:r>
      <w:proofErr w:type="spellEnd"/>
      <w:r w:rsidRPr="00A1281B">
        <w:rPr>
          <w:rFonts w:ascii="Times New Roman" w:eastAsiaTheme="minorEastAsia" w:hAnsi="Times New Roman"/>
          <w:sz w:val="28"/>
          <w:szCs w:val="28"/>
        </w:rPr>
        <w:t xml:space="preserve"> результатов у выпускников основной школы</w:t>
      </w:r>
    </w:p>
    <w:p w:rsidR="00A1281B" w:rsidRPr="00A1281B" w:rsidRDefault="00A1281B" w:rsidP="00A1281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"/>
        <w:gridCol w:w="108"/>
        <w:gridCol w:w="5245"/>
        <w:gridCol w:w="4819"/>
        <w:gridCol w:w="2127"/>
      </w:tblGrid>
      <w:tr w:rsidR="00A1281B" w:rsidRPr="00A1281B" w:rsidTr="00A1281B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Выступающий/ </w:t>
            </w:r>
          </w:p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Место пров</w:t>
            </w: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дения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15 марта 2016 г.</w:t>
            </w:r>
          </w:p>
        </w:tc>
      </w:tr>
      <w:tr w:rsidR="00A1281B" w:rsidRPr="00A1281B" w:rsidTr="00A1281B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10.00-10.10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Открытие семинара.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Установка на работу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Хлебникова Виктория Георгиевна,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начальник управления общего образ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вания министерства образования и науки Хабаровского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Часть 1  информационный поток  </w:t>
            </w:r>
          </w:p>
        </w:tc>
      </w:tr>
      <w:tr w:rsidR="00A1281B" w:rsidRPr="00A1281B" w:rsidTr="00A1281B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10.10-10.30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Изменения в нормативно-правовых а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тах, регламентирующих процессы введ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ния и реализации ФГОС 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Алексеева Юлия Николаевна,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ко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сультант отдела общего образов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ния министерства образования и науки Хабаровского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rPr>
          <w:trHeight w:val="149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10.30-11.00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Активная лекция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Метапредметность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как основа прее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ственности  содержания образования о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новной и старшей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Фисенко Тамара Ивановна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, доцент кафедры теории и методики обуч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ния</w:t>
            </w:r>
            <w:r w:rsidRPr="00A1281B">
              <w:rPr>
                <w:rFonts w:asciiTheme="minorHAnsi" w:eastAsiaTheme="minorEastAsia" w:hAnsiTheme="minorHAnsi" w:cstheme="minorBidi"/>
                <w:i/>
              </w:rPr>
              <w:t xml:space="preserve">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КГБОУ ДПО Хабаровский кра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вой 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11.00-11.15 - перерыв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Часть 2. Практика проектирования   ПО ПРЕДМЕТНЫМ СЕКЦИЯМ (филологи, история и обществозн</w:t>
            </w: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ние, химия и биология, технология, математика, физика)</w:t>
            </w:r>
          </w:p>
        </w:tc>
      </w:tr>
      <w:tr w:rsidR="00A1281B" w:rsidRPr="00A1281B" w:rsidTr="00A1281B"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11.15  -13.15</w:t>
            </w:r>
          </w:p>
        </w:tc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Практикум 1. «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Преемственность и ра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витие универсальных учебных действий </w:t>
            </w:r>
            <w:proofErr w:type="gram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от</w:t>
            </w:r>
            <w:proofErr w:type="gram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основной к старшей школе»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Гарник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Екатерина Алексеевна,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ректор ЦОО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Митрейкина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Анастасия Андреевна,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ст. методист ЦСИ (предметная секция технологии)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5</w:t>
            </w:r>
          </w:p>
        </w:tc>
      </w:tr>
      <w:tr w:rsidR="00A1281B" w:rsidRPr="00A1281B" w:rsidTr="00A1281B"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Ромашко Ирина Иосифовна, Але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сандрович Елена Васильевна,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ст. м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тодисты ЦОО (предметная секция учителей русского языка и литерат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у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6</w:t>
            </w:r>
          </w:p>
        </w:tc>
      </w:tr>
      <w:tr w:rsidR="00A1281B" w:rsidRPr="00A1281B" w:rsidTr="00A1281B"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Пак Елена Георгиевна,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Бухарова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Ра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са Федоровна,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ст. методисты ЦОО (секция учителей химии и биологии)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13</w:t>
            </w:r>
          </w:p>
        </w:tc>
      </w:tr>
      <w:tr w:rsidR="00A1281B" w:rsidRPr="00A1281B" w:rsidTr="00A1281B"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 xml:space="preserve">Архипова Вера Васильевна, 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ст. м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тодист ЦОО (секция учителей и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тории)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 15</w:t>
            </w:r>
          </w:p>
        </w:tc>
      </w:tr>
      <w:tr w:rsidR="00A1281B" w:rsidRPr="00A1281B" w:rsidTr="00A1281B"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 xml:space="preserve">Семенова Светлана Владимировна, 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ст. методист ХК ИРО (секция уч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телей математики и физики)</w:t>
            </w:r>
            <w:r w:rsidRPr="00A1281B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Актовый зал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13.15-14.00 - обед</w:t>
            </w:r>
          </w:p>
        </w:tc>
      </w:tr>
      <w:tr w:rsidR="00A1281B" w:rsidRPr="00A1281B" w:rsidTr="00A1281B">
        <w:trPr>
          <w:trHeight w:val="8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14.00-16.00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Мастер – классы 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Формирование и развитие УУД у </w:t>
            </w:r>
            <w:proofErr w:type="gram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обучающихся</w:t>
            </w:r>
            <w:proofErr w:type="gram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основной и старшей школы через обновленное с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держание образования </w:t>
            </w:r>
          </w:p>
        </w:tc>
      </w:tr>
      <w:tr w:rsidR="00A1281B" w:rsidRPr="00A1281B" w:rsidTr="00A1281B">
        <w:trPr>
          <w:trHeight w:val="9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Развитие логических умений в урочной и внеурочной деятельности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Федорова Любовь Владимировна, МОУ  гимназия № 45 г. Комсомол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ь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ска–на-Амуре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Аудитория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5</w:t>
            </w:r>
          </w:p>
        </w:tc>
      </w:tr>
      <w:tr w:rsidR="00A1281B" w:rsidRPr="00A1281B" w:rsidTr="00A1281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Система преемственности в проектиров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нии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метапредметных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курсов в основной и старшей школе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Дербина</w:t>
            </w:r>
            <w:proofErr w:type="spell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Ирина Сергеевна, МБОУ к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детская школа №1 г. Хабаровска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Третьякова Евгения Владиславовна МБОУ кадетская школа №1 г. Хаб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ровска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6</w:t>
            </w:r>
          </w:p>
        </w:tc>
      </w:tr>
      <w:tr w:rsidR="00A1281B" w:rsidRPr="00A1281B" w:rsidTr="00A1281B">
        <w:trPr>
          <w:trHeight w:val="2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Развитие познавательных и регулятивных универсальных учебных действий на о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нове использования «Карт понятий»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Насонова Екатерина Афанасьевна, МБОУ кадетская школа №1 г. Хаб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ровска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13</w:t>
            </w:r>
          </w:p>
        </w:tc>
      </w:tr>
      <w:tr w:rsidR="00A1281B" w:rsidRPr="00A1281B" w:rsidTr="00A1281B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Метапредметный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модуль как средство р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ализации системно-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деятельностного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по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хода в развитии УУД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Тюкавкина</w:t>
            </w:r>
            <w:proofErr w:type="spell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Лариса Юрьевна, дире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к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тор МБОУ гимназия «Вектор» г. Х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баровска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Аудитория15</w:t>
            </w:r>
          </w:p>
        </w:tc>
      </w:tr>
      <w:tr w:rsidR="00A1281B" w:rsidRPr="00A1281B" w:rsidTr="00A1281B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Авторский курс «Учиться легко»: умение работать с понятием как основа развития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метапредметных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умений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Тешабаева</w:t>
            </w:r>
            <w:proofErr w:type="spell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Галина Владимировна, преподаватель математики агр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промышленного техникума </w:t>
            </w:r>
            <w:proofErr w:type="spell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р.п</w:t>
            </w:r>
            <w:proofErr w:type="spell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. Хор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16.00-16.15 - перерыв</w:t>
            </w:r>
          </w:p>
        </w:tc>
      </w:tr>
      <w:tr w:rsidR="00A1281B" w:rsidRPr="00A1281B" w:rsidTr="00A128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16.15-17.00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Рефлексивный пленум 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Алексеева Юлия Николаевна,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ко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сультант отдела общего образов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ния министерства образования и науки Хабаровского края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Кузнецова Жанна Борисовна,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пр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ректор по стратегическому разв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тию отрасли КГБОУ ДПО Хабаро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ский краевой институт развития 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б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разования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16 марта 2016 г.</w:t>
            </w:r>
          </w:p>
        </w:tc>
      </w:tr>
      <w:tr w:rsidR="00A1281B" w:rsidRPr="00A1281B" w:rsidTr="00A128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Выступающий/ </w:t>
            </w:r>
          </w:p>
          <w:p w:rsidR="00A1281B" w:rsidRPr="00A1281B" w:rsidRDefault="00A1281B" w:rsidP="00A128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>Место</w:t>
            </w:r>
          </w:p>
          <w:p w:rsidR="00A1281B" w:rsidRPr="00A1281B" w:rsidRDefault="00A1281B" w:rsidP="00A1281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A1281B" w:rsidRPr="00A1281B" w:rsidTr="00A128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9.30-9.35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Установка на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Кузнецова Жанна Борисовна,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пр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ректор по стратегическому разв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тию отрасли КГБОУ ДПО Хабаро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ский краевой институт развития 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б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9.40-10.40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Практикум 2.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«Диагностика уровня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сформированности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УУД у выпускников основной школы»</w:t>
            </w:r>
          </w:p>
          <w:p w:rsidR="00A1281B" w:rsidRPr="00A1281B" w:rsidRDefault="00A1281B" w:rsidP="00A1281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Гарник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Екатерина Алексеевна,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ректор ЦОО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Митрейкина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Анастасия Андреевна,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ст. методист ЦСИ (предметная секция технологии)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5</w:t>
            </w:r>
          </w:p>
        </w:tc>
      </w:tr>
      <w:tr w:rsidR="00A1281B" w:rsidRPr="00A1281B" w:rsidTr="00A1281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Ромашко Ирина Иосифовна, Але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сандрович Елена Васильевна,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ст. м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тодисты ЦОО (предметная секция учителей русского языка и литерат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у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6</w:t>
            </w:r>
          </w:p>
        </w:tc>
      </w:tr>
      <w:tr w:rsidR="00A1281B" w:rsidRPr="00A1281B" w:rsidTr="00A1281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Пак Елена Георгиевна,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Бухарова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Ра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са Федоровна,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ст. методисты ЦОО (секция учителей химии и биологии)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13</w:t>
            </w:r>
          </w:p>
        </w:tc>
      </w:tr>
      <w:tr w:rsidR="00A1281B" w:rsidRPr="00A1281B" w:rsidTr="00A1281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widowControl w:val="0"/>
              <w:spacing w:after="0" w:line="240" w:lineRule="auto"/>
              <w:ind w:left="101" w:right="10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 xml:space="preserve">Архипова Вера Васильевна, 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ст. м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тодист ЦОО (секция учителей и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тории)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15</w:t>
            </w:r>
          </w:p>
        </w:tc>
      </w:tr>
      <w:tr w:rsidR="00A1281B" w:rsidRPr="00A1281B" w:rsidTr="00A1281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widowControl w:val="0"/>
              <w:spacing w:after="0" w:line="240" w:lineRule="auto"/>
              <w:ind w:left="101" w:right="10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 xml:space="preserve">Семенова Светлана Владимировна, 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ст. методист ХК ИРО (секция учителей математики и физики)</w:t>
            </w:r>
            <w:r w:rsidRPr="00A1281B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10.45-11.15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Активная лекция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«Внеурочная деятел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ность как средство достижения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метапре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метных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и личностных результатов»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Осеева Елена Ивановна,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зав. каф</w:t>
            </w:r>
            <w:proofErr w:type="gram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.</w:t>
            </w:r>
            <w:proofErr w:type="gram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п</w:t>
            </w:r>
            <w:proofErr w:type="gram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дагогики психологии</w:t>
            </w:r>
            <w:r w:rsidRPr="00A1281B">
              <w:rPr>
                <w:rFonts w:asciiTheme="minorHAnsi" w:eastAsiaTheme="minorEastAsia" w:hAnsiTheme="minorHAnsi" w:cstheme="minorBidi"/>
                <w:i/>
              </w:rPr>
              <w:t xml:space="preserve">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КГБОУ ДПО 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ХК ИРО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к.п.н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11.15-11.30 - перерыв</w:t>
            </w:r>
          </w:p>
        </w:tc>
      </w:tr>
      <w:tr w:rsidR="00A1281B" w:rsidRPr="00A1281B" w:rsidTr="00A1281B">
        <w:trPr>
          <w:trHeight w:val="1008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11.30-13.00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32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>Практикум 3.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A1281B">
              <w:rPr>
                <w:rFonts w:ascii="Times New Roman" w:eastAsiaTheme="minorHAnsi" w:hAnsi="Times New Roman"/>
                <w:sz w:val="28"/>
                <w:szCs w:val="24"/>
              </w:rPr>
              <w:t>«Образовательные фо</w:t>
            </w:r>
            <w:r w:rsidRPr="00A1281B">
              <w:rPr>
                <w:rFonts w:ascii="Times New Roman" w:eastAsiaTheme="minorHAnsi" w:hAnsi="Times New Roman"/>
                <w:sz w:val="28"/>
                <w:szCs w:val="24"/>
              </w:rPr>
              <w:t>р</w:t>
            </w:r>
            <w:r w:rsidRPr="00A1281B">
              <w:rPr>
                <w:rFonts w:ascii="Times New Roman" w:eastAsiaTheme="minorHAnsi" w:hAnsi="Times New Roman"/>
                <w:sz w:val="28"/>
                <w:szCs w:val="24"/>
              </w:rPr>
              <w:t xml:space="preserve">мы внеурочной деятельности и условия их реализации» </w:t>
            </w:r>
          </w:p>
          <w:p w:rsidR="00A1281B" w:rsidRPr="00A1281B" w:rsidRDefault="00A1281B" w:rsidP="00A1281B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Сеньчукова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Ирина Викторовна,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 каф</w:t>
            </w:r>
            <w:proofErr w:type="gram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.</w:t>
            </w:r>
            <w:proofErr w:type="gram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п</w:t>
            </w:r>
            <w:proofErr w:type="gram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едагогики и психологии инноваций 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>ХК ИРО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6</w:t>
            </w:r>
          </w:p>
        </w:tc>
      </w:tr>
      <w:tr w:rsidR="00A1281B" w:rsidRPr="00A1281B" w:rsidTr="00A1281B">
        <w:trPr>
          <w:trHeight w:val="839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Осеева Елена Ивановна,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зав. каф</w:t>
            </w:r>
            <w:proofErr w:type="gram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.</w:t>
            </w:r>
            <w:proofErr w:type="gram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п</w:t>
            </w:r>
            <w:proofErr w:type="gram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дагогики психологии инноваций</w:t>
            </w:r>
            <w:r w:rsidRPr="00A1281B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eastAsia="ru-RU"/>
              </w:rPr>
              <w:t xml:space="preserve"> ХК ИРО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к.п.н</w:t>
            </w:r>
            <w:proofErr w:type="spell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5</w:t>
            </w:r>
          </w:p>
        </w:tc>
      </w:tr>
      <w:tr w:rsidR="00A1281B" w:rsidRPr="00A1281B" w:rsidTr="00A1281B">
        <w:trPr>
          <w:trHeight w:val="71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Кибирев Андрей Александрович,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старший методист ЦСИ ХК ИРО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15</w:t>
            </w:r>
          </w:p>
        </w:tc>
      </w:tr>
      <w:tr w:rsidR="00A1281B" w:rsidRPr="00A1281B" w:rsidTr="00A1281B">
        <w:trPr>
          <w:trHeight w:val="70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Якимова Людмила Владимировна,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директор ЦСИ ХК ИРО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13</w:t>
            </w:r>
          </w:p>
        </w:tc>
      </w:tr>
      <w:tr w:rsidR="00A1281B" w:rsidRPr="00A1281B" w:rsidTr="00A1281B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13.00 – 14.00  - обед</w:t>
            </w:r>
          </w:p>
        </w:tc>
      </w:tr>
      <w:tr w:rsidR="00A1281B" w:rsidRPr="00A1281B" w:rsidTr="00A1281B"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14.00-16.00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Мастер – классы </w:t>
            </w:r>
          </w:p>
          <w:p w:rsidR="00A1281B" w:rsidRPr="00A1281B" w:rsidRDefault="00A1281B" w:rsidP="00A1281B">
            <w:pPr>
              <w:spacing w:after="0" w:line="240" w:lineRule="auto"/>
              <w:ind w:firstLine="3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Возможности внеурочной деятельности в достижении</w:t>
            </w:r>
            <w:r w:rsidR="00F63BE5">
              <w:rPr>
                <w:rFonts w:ascii="Times New Roman" w:eastAsiaTheme="minorEastAsia" w:hAnsi="Times New Roman"/>
                <w:sz w:val="28"/>
                <w:szCs w:val="28"/>
              </w:rPr>
              <w:t xml:space="preserve"> личностных и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метапредметных</w:t>
            </w:r>
            <w:proofErr w:type="spellEnd"/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результатов</w:t>
            </w:r>
          </w:p>
        </w:tc>
      </w:tr>
      <w:tr w:rsidR="00A1281B" w:rsidRPr="00A1281B" w:rsidTr="00A1281B"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HAnsi" w:hAnsi="Times New Roman"/>
                <w:sz w:val="28"/>
                <w:szCs w:val="28"/>
              </w:rPr>
              <w:t>«Формирование социальных компете</w:t>
            </w:r>
            <w:r w:rsidRPr="00A1281B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A1281B">
              <w:rPr>
                <w:rFonts w:ascii="Times New Roman" w:eastAsiaTheme="minorHAnsi" w:hAnsi="Times New Roman"/>
                <w:sz w:val="28"/>
                <w:szCs w:val="28"/>
              </w:rPr>
              <w:t>ций в процессе волонтерской деятельн</w:t>
            </w:r>
            <w:r w:rsidRPr="00A1281B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HAnsi" w:hAnsi="Times New Roman"/>
                <w:sz w:val="28"/>
                <w:szCs w:val="28"/>
              </w:rPr>
              <w:t>сти»</w:t>
            </w:r>
            <w:r w:rsidRPr="00A1281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HAnsi" w:hAnsi="Times New Roman"/>
                <w:i/>
                <w:sz w:val="28"/>
                <w:szCs w:val="28"/>
              </w:rPr>
              <w:t>Павлова Г.И., учитель МБОУ СОШ п. Березовка;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sz w:val="28"/>
                <w:szCs w:val="28"/>
              </w:rPr>
              <w:t>Аудитория 5</w:t>
            </w:r>
          </w:p>
        </w:tc>
      </w:tr>
      <w:tr w:rsidR="00A1281B" w:rsidRPr="00A1281B" w:rsidTr="00A1281B"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C93BF0" w:rsidP="00F63BE5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63BE5" w:rsidRPr="00F63BE5">
              <w:rPr>
                <w:rFonts w:ascii="Times New Roman" w:eastAsiaTheme="minorHAnsi" w:hAnsi="Times New Roman"/>
                <w:sz w:val="28"/>
                <w:szCs w:val="28"/>
              </w:rPr>
              <w:t>Формирование познавательной активн</w:t>
            </w:r>
            <w:r w:rsidR="00F63BE5" w:rsidRPr="00F63BE5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F63BE5" w:rsidRPr="00F63BE5">
              <w:rPr>
                <w:rFonts w:ascii="Times New Roman" w:eastAsiaTheme="minorHAnsi" w:hAnsi="Times New Roman"/>
                <w:sz w:val="28"/>
                <w:szCs w:val="28"/>
              </w:rPr>
              <w:t>сти личности средствами исследовател</w:t>
            </w:r>
            <w:r w:rsidR="00F63BE5" w:rsidRPr="00F63BE5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="00F63BE5" w:rsidRPr="00F63BE5">
              <w:rPr>
                <w:rFonts w:ascii="Times New Roman" w:eastAsiaTheme="minorHAnsi" w:hAnsi="Times New Roman"/>
                <w:sz w:val="28"/>
                <w:szCs w:val="28"/>
              </w:rPr>
              <w:t>ской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E5" w:rsidRPr="00F63BE5" w:rsidRDefault="00F63BE5" w:rsidP="00F63BE5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F63BE5">
              <w:rPr>
                <w:rFonts w:ascii="Times New Roman" w:eastAsiaTheme="minorHAnsi" w:hAnsi="Times New Roman"/>
                <w:i/>
                <w:sz w:val="28"/>
                <w:szCs w:val="28"/>
              </w:rPr>
              <w:t>Рындина Любовь Дмитриевна, уч</w:t>
            </w:r>
            <w:r w:rsidRPr="00F63BE5">
              <w:rPr>
                <w:rFonts w:ascii="Times New Roman" w:eastAsiaTheme="minorHAnsi" w:hAnsi="Times New Roman"/>
                <w:i/>
                <w:sz w:val="28"/>
                <w:szCs w:val="28"/>
              </w:rPr>
              <w:t>и</w:t>
            </w:r>
            <w:r w:rsidRPr="00F63BE5">
              <w:rPr>
                <w:rFonts w:ascii="Times New Roman" w:eastAsiaTheme="minorHAnsi" w:hAnsi="Times New Roman"/>
                <w:i/>
                <w:sz w:val="28"/>
                <w:szCs w:val="28"/>
              </w:rPr>
              <w:t>тель химии, биологии,</w:t>
            </w:r>
          </w:p>
          <w:p w:rsidR="00A1281B" w:rsidRPr="00A1281B" w:rsidRDefault="00F63BE5" w:rsidP="00F63BE5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F63BE5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Чудина Елена Анатольевна, учитель географии  МБОУ СОШ п. Новый мир Комсомольский район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1281B">
              <w:rPr>
                <w:rFonts w:ascii="Times New Roman" w:eastAsia="Calibri" w:hAnsi="Times New Roman"/>
                <w:sz w:val="28"/>
                <w:szCs w:val="28"/>
              </w:rPr>
              <w:t>Аудитория 6</w:t>
            </w:r>
          </w:p>
        </w:tc>
      </w:tr>
      <w:tr w:rsidR="00A1281B" w:rsidRPr="00A1281B" w:rsidTr="00A1281B"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A1281B" w:rsidRPr="00A1281B" w:rsidRDefault="00C93BF0" w:rsidP="00A1281B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A1281B" w:rsidRPr="00A1281B">
              <w:rPr>
                <w:rFonts w:ascii="Times New Roman" w:eastAsiaTheme="minorHAnsi" w:hAnsi="Times New Roman"/>
                <w:sz w:val="28"/>
                <w:szCs w:val="28"/>
              </w:rPr>
              <w:t>«Формирование гражданской иденти</w:t>
            </w:r>
            <w:r w:rsidR="00A1281B" w:rsidRPr="00A1281B">
              <w:rPr>
                <w:rFonts w:ascii="Times New Roman" w:eastAsiaTheme="minorHAnsi" w:hAnsi="Times New Roman"/>
                <w:sz w:val="28"/>
                <w:szCs w:val="28"/>
              </w:rPr>
              <w:t>ч</w:t>
            </w:r>
            <w:r w:rsidR="00A1281B" w:rsidRPr="00A1281B">
              <w:rPr>
                <w:rFonts w:ascii="Times New Roman" w:eastAsiaTheme="minorHAnsi" w:hAnsi="Times New Roman"/>
                <w:sz w:val="28"/>
                <w:szCs w:val="28"/>
              </w:rPr>
              <w:t>ности средствами образовательной эк</w:t>
            </w:r>
            <w:r w:rsidR="00A1281B" w:rsidRPr="00A1281B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="00A1281B" w:rsidRPr="00A1281B">
              <w:rPr>
                <w:rFonts w:ascii="Times New Roman" w:eastAsiaTheme="minorHAnsi" w:hAnsi="Times New Roman"/>
                <w:sz w:val="28"/>
                <w:szCs w:val="28"/>
              </w:rPr>
              <w:t>педиции (на примере программы «Живое краеведение»)»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1281B">
              <w:rPr>
                <w:rFonts w:ascii="Times New Roman" w:eastAsiaTheme="minorHAnsi" w:hAnsi="Times New Roman"/>
                <w:i/>
                <w:sz w:val="28"/>
                <w:szCs w:val="28"/>
              </w:rPr>
              <w:t>Григорьева Елена Николаевна, уч</w:t>
            </w:r>
            <w:r w:rsidRPr="00A1281B">
              <w:rPr>
                <w:rFonts w:ascii="Times New Roman" w:eastAsiaTheme="minorHAnsi" w:hAnsi="Times New Roman"/>
                <w:i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тель МАОУ «Лицей «Ступени»» г. Хабаровска; </w:t>
            </w:r>
          </w:p>
          <w:p w:rsidR="00A1281B" w:rsidRPr="00A1281B" w:rsidRDefault="00A1281B" w:rsidP="00A1281B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HAnsi" w:hAnsi="Times New Roman"/>
                <w:i/>
                <w:sz w:val="28"/>
                <w:szCs w:val="28"/>
              </w:rPr>
              <w:t>Васильченко Инна Владимировна, учитель МАОУ «Лицей «Ступени»» г. Хабаровска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13</w:t>
            </w:r>
          </w:p>
        </w:tc>
      </w:tr>
      <w:tr w:rsidR="00A1281B" w:rsidRPr="00A1281B" w:rsidTr="00A1281B"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shd w:val="clear" w:color="auto" w:fill="FFFFFF"/>
              <w:spacing w:after="60" w:line="270" w:lineRule="atLeast"/>
              <w:ind w:left="34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281B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«Развивающий потенциал туристско-краеведческой деятельности в школе» 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left="34"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Константинов  В.Л., </w:t>
            </w:r>
            <w:r w:rsidRPr="00A1281B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МАОУ г. "Мн</w:t>
            </w:r>
            <w:r w:rsidRPr="00A1281B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A1281B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гопрофильный лицей имени 202-ой воздушно – десантной бригады" г.  Хабаровска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Аудитория 15</w:t>
            </w:r>
          </w:p>
        </w:tc>
      </w:tr>
      <w:tr w:rsidR="00A1281B" w:rsidRPr="00A1281B" w:rsidTr="00A1281B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16.00-17.00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Итоги модельного семинара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Алексеева Юлия Николаевна, </w:t>
            </w:r>
            <w:proofErr w:type="gram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кон-</w:t>
            </w:r>
            <w:proofErr w:type="spellStart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сультант</w:t>
            </w:r>
            <w:proofErr w:type="spellEnd"/>
            <w:proofErr w:type="gramEnd"/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отдела общего образов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а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ния министерства образования и науки Хабаровского края</w:t>
            </w: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 xml:space="preserve"> Кузнецова Жанна Борисовна, 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пр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ректор по стратегическому разв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и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тию отрасли КГБОУ ДПО Хабаро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в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ский краевой институт развития о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б</w:t>
            </w:r>
            <w:r w:rsidRPr="00A1281B">
              <w:rPr>
                <w:rFonts w:ascii="Times New Roman" w:eastAsiaTheme="minorEastAsia" w:hAnsi="Times New Roman"/>
                <w:i/>
                <w:sz w:val="28"/>
                <w:szCs w:val="28"/>
              </w:rPr>
              <w:t>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B" w:rsidRPr="00A1281B" w:rsidRDefault="00A1281B" w:rsidP="00A1281B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281B">
              <w:rPr>
                <w:rFonts w:ascii="Times New Roman" w:eastAsiaTheme="minorEastAsia" w:hAnsi="Times New Roman"/>
                <w:sz w:val="28"/>
                <w:szCs w:val="28"/>
              </w:rPr>
              <w:t>Актовый зал</w:t>
            </w:r>
          </w:p>
        </w:tc>
      </w:tr>
    </w:tbl>
    <w:p w:rsidR="00A1281B" w:rsidRPr="00A1281B" w:rsidRDefault="00A1281B" w:rsidP="00A1281B">
      <w:pPr>
        <w:spacing w:after="0" w:line="240" w:lineRule="auto"/>
        <w:ind w:firstLine="709"/>
        <w:rPr>
          <w:rFonts w:ascii="Times New Roman" w:eastAsiaTheme="minorEastAsia" w:hAnsi="Times New Roman"/>
          <w:b/>
          <w:sz w:val="28"/>
          <w:szCs w:val="28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123DEB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DEB" w:rsidRDefault="00123DEB" w:rsidP="008D2FDB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3DEB" w:rsidRDefault="00123DEB" w:rsidP="00837064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23DEB" w:rsidSect="008370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BC" w:rsidRDefault="00526EBC" w:rsidP="0008521F">
      <w:pPr>
        <w:spacing w:after="0" w:line="240" w:lineRule="auto"/>
      </w:pPr>
      <w:r>
        <w:separator/>
      </w:r>
    </w:p>
  </w:endnote>
  <w:endnote w:type="continuationSeparator" w:id="0">
    <w:p w:rsidR="00526EBC" w:rsidRDefault="00526EBC" w:rsidP="0008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BC" w:rsidRDefault="00526EBC" w:rsidP="0008521F">
      <w:pPr>
        <w:spacing w:after="0" w:line="240" w:lineRule="auto"/>
      </w:pPr>
      <w:r>
        <w:separator/>
      </w:r>
    </w:p>
  </w:footnote>
  <w:footnote w:type="continuationSeparator" w:id="0">
    <w:p w:rsidR="00526EBC" w:rsidRDefault="00526EBC" w:rsidP="0008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BE6"/>
    <w:multiLevelType w:val="multilevel"/>
    <w:tmpl w:val="D3A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11E1F"/>
    <w:multiLevelType w:val="hybridMultilevel"/>
    <w:tmpl w:val="7D26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4456A"/>
    <w:multiLevelType w:val="hybridMultilevel"/>
    <w:tmpl w:val="8BE4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106F7"/>
    <w:multiLevelType w:val="hybridMultilevel"/>
    <w:tmpl w:val="7FC4F352"/>
    <w:lvl w:ilvl="0" w:tplc="3CC021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E32A8"/>
    <w:multiLevelType w:val="multilevel"/>
    <w:tmpl w:val="0E5C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609EE"/>
    <w:multiLevelType w:val="hybridMultilevel"/>
    <w:tmpl w:val="2E2E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77BD3"/>
    <w:multiLevelType w:val="hybridMultilevel"/>
    <w:tmpl w:val="45E24950"/>
    <w:lvl w:ilvl="0" w:tplc="D9A89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AF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CB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C2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EE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E1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ED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29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A5E62BA"/>
    <w:multiLevelType w:val="hybridMultilevel"/>
    <w:tmpl w:val="9BE41AB8"/>
    <w:lvl w:ilvl="0" w:tplc="68AAB132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3D485DAA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9C5E4BAC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856CF1B2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E46CB614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CF9C316A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21483DD2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118EFB8C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C0843238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8">
    <w:nsid w:val="76346DBE"/>
    <w:multiLevelType w:val="hybridMultilevel"/>
    <w:tmpl w:val="C5A026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79D0275"/>
    <w:multiLevelType w:val="hybridMultilevel"/>
    <w:tmpl w:val="D504A810"/>
    <w:lvl w:ilvl="0" w:tplc="DF488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42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50F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CF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A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4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45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44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48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2"/>
    <w:rsid w:val="000167F9"/>
    <w:rsid w:val="000209BD"/>
    <w:rsid w:val="00036999"/>
    <w:rsid w:val="00053F49"/>
    <w:rsid w:val="00060BCD"/>
    <w:rsid w:val="0008521F"/>
    <w:rsid w:val="00090095"/>
    <w:rsid w:val="000A69AC"/>
    <w:rsid w:val="000D1CB5"/>
    <w:rsid w:val="00123DEB"/>
    <w:rsid w:val="00141885"/>
    <w:rsid w:val="00194DC4"/>
    <w:rsid w:val="001C2302"/>
    <w:rsid w:val="002137DE"/>
    <w:rsid w:val="002617B7"/>
    <w:rsid w:val="00263AD7"/>
    <w:rsid w:val="002F14BF"/>
    <w:rsid w:val="00321A2B"/>
    <w:rsid w:val="00327096"/>
    <w:rsid w:val="003B19E0"/>
    <w:rsid w:val="003B5521"/>
    <w:rsid w:val="003D6AFA"/>
    <w:rsid w:val="004C3B69"/>
    <w:rsid w:val="004C5B91"/>
    <w:rsid w:val="00510229"/>
    <w:rsid w:val="00526EBC"/>
    <w:rsid w:val="00536C01"/>
    <w:rsid w:val="005B1C1D"/>
    <w:rsid w:val="005F1468"/>
    <w:rsid w:val="00667FA6"/>
    <w:rsid w:val="00697685"/>
    <w:rsid w:val="006C2FC7"/>
    <w:rsid w:val="007134F2"/>
    <w:rsid w:val="00714B61"/>
    <w:rsid w:val="00717F16"/>
    <w:rsid w:val="00744291"/>
    <w:rsid w:val="007674A5"/>
    <w:rsid w:val="00772535"/>
    <w:rsid w:val="007B05F8"/>
    <w:rsid w:val="007D791D"/>
    <w:rsid w:val="007F2DD0"/>
    <w:rsid w:val="00817705"/>
    <w:rsid w:val="008338B9"/>
    <w:rsid w:val="00837064"/>
    <w:rsid w:val="008727C7"/>
    <w:rsid w:val="00874592"/>
    <w:rsid w:val="00893A83"/>
    <w:rsid w:val="008D2FDB"/>
    <w:rsid w:val="008F1A7C"/>
    <w:rsid w:val="00912454"/>
    <w:rsid w:val="0092792D"/>
    <w:rsid w:val="00972985"/>
    <w:rsid w:val="009A79F5"/>
    <w:rsid w:val="009C2A5C"/>
    <w:rsid w:val="00A0332C"/>
    <w:rsid w:val="00A05B90"/>
    <w:rsid w:val="00A1281B"/>
    <w:rsid w:val="00A3659C"/>
    <w:rsid w:val="00AE0A45"/>
    <w:rsid w:val="00AE200B"/>
    <w:rsid w:val="00B437EF"/>
    <w:rsid w:val="00BE1D4D"/>
    <w:rsid w:val="00BF0290"/>
    <w:rsid w:val="00BF03D2"/>
    <w:rsid w:val="00C66396"/>
    <w:rsid w:val="00C93BF0"/>
    <w:rsid w:val="00CD7119"/>
    <w:rsid w:val="00CF3E57"/>
    <w:rsid w:val="00CF4EBE"/>
    <w:rsid w:val="00D62D47"/>
    <w:rsid w:val="00D724D9"/>
    <w:rsid w:val="00D913FA"/>
    <w:rsid w:val="00E471FD"/>
    <w:rsid w:val="00E51BA1"/>
    <w:rsid w:val="00EA62AE"/>
    <w:rsid w:val="00ED539C"/>
    <w:rsid w:val="00EE07B9"/>
    <w:rsid w:val="00F56D45"/>
    <w:rsid w:val="00F63BE5"/>
    <w:rsid w:val="00FC747A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2"/>
    <o:shapelayout v:ext="edit">
      <o:idmap v:ext="edit" data="1"/>
      <o:rules v:ext="edit">
        <o:r id="V:Rule56" type="connector" idref="#_x0000_s1497"/>
        <o:r id="V:Rule57" type="connector" idref="#_x0000_s1561"/>
        <o:r id="V:Rule58" type="connector" idref="#_x0000_s1511"/>
        <o:r id="V:Rule59" type="connector" idref="#_x0000_s1525"/>
        <o:r id="V:Rule60" type="connector" idref="#_x0000_s1587"/>
        <o:r id="V:Rule61" type="connector" idref="#_x0000_s1492"/>
        <o:r id="V:Rule62" type="connector" idref="#_x0000_s1549"/>
        <o:r id="V:Rule63" type="connector" idref="#_x0000_s1499"/>
        <o:r id="V:Rule64" type="connector" idref="#_x0000_s1515"/>
        <o:r id="V:Rule65" type="connector" idref="#_x0000_s1553"/>
        <o:r id="V:Rule66" type="connector" idref="#_x0000_s1550"/>
        <o:r id="V:Rule67" type="connector" idref="#_x0000_s1575"/>
        <o:r id="V:Rule68" type="connector" idref="#_x0000_s1486"/>
        <o:r id="V:Rule69" type="connector" idref="#_x0000_s1491"/>
        <o:r id="V:Rule70" type="connector" idref="#_x0000_s1501"/>
        <o:r id="V:Rule71" type="connector" idref="#_x0000_s1518"/>
        <o:r id="V:Rule72" type="connector" idref="#_x0000_s1487"/>
        <o:r id="V:Rule73" type="connector" idref="#_x0000_s1579"/>
        <o:r id="V:Rule74" type="connector" idref="#_x0000_s1496"/>
        <o:r id="V:Rule75" type="connector" idref="#_x0000_s1512"/>
        <o:r id="V:Rule76" type="connector" idref="#_x0000_s1495"/>
        <o:r id="V:Rule77" type="connector" idref="#_x0000_s1533"/>
        <o:r id="V:Rule78" type="connector" idref="#_x0000_s1554"/>
        <o:r id="V:Rule79" type="connector" idref="#_x0000_s1490"/>
        <o:r id="V:Rule80" type="connector" idref="#_x0000_s1588"/>
        <o:r id="V:Rule81" type="connector" idref="#_x0000_s1565"/>
        <o:r id="V:Rule82" type="connector" idref="#_x0000_s1556"/>
        <o:r id="V:Rule83" type="connector" idref="#_x0000_s1551"/>
        <o:r id="V:Rule84" type="connector" idref="#_x0000_s1581"/>
        <o:r id="V:Rule85" type="connector" idref="#_x0000_s1489"/>
        <o:r id="V:Rule86" type="connector" idref="#_x0000_s1494"/>
        <o:r id="V:Rule87" type="connector" idref="#_x0000_s1590"/>
        <o:r id="V:Rule88" type="connector" idref="#_x0000_s1488"/>
        <o:r id="V:Rule89" type="connector" idref="#_x0000_s1552"/>
        <o:r id="V:Rule90" type="connector" idref="#_x0000_s1560"/>
        <o:r id="V:Rule91" type="connector" idref="#_x0000_s1469"/>
        <o:r id="V:Rule92" type="connector" idref="#_x0000_s1576"/>
        <o:r id="V:Rule93" type="connector" idref="#_x0000_s1562"/>
        <o:r id="V:Rule94" type="connector" idref="#_x0000_s1563"/>
        <o:r id="V:Rule95" type="connector" idref="#_x0000_s1506"/>
        <o:r id="V:Rule96" type="connector" idref="#_x0000_s1558"/>
        <o:r id="V:Rule97" type="connector" idref="#_x0000_s1464"/>
        <o:r id="V:Rule98" type="connector" idref="#_x0000_s1510"/>
        <o:r id="V:Rule99" type="connector" idref="#_x0000_s1485"/>
        <o:r id="V:Rule100" type="connector" idref="#_x0000_s1498"/>
        <o:r id="V:Rule101" type="connector" idref="#_x0000_s1461"/>
        <o:r id="V:Rule102" type="connector" idref="#_x0000_s1555"/>
        <o:r id="V:Rule103" type="connector" idref="#_x0000_s1458"/>
        <o:r id="V:Rule104" type="connector" idref="#_x0000_s1574"/>
        <o:r id="V:Rule105" type="connector" idref="#_x0000_s1559"/>
        <o:r id="V:Rule106" type="connector" idref="#_x0000_s1582"/>
        <o:r id="V:Rule107" type="connector" idref="#_x0000_s1528"/>
        <o:r id="V:Rule108" type="connector" idref="#_x0000_s1570"/>
        <o:r id="V:Rule109" type="connector" idref="#_x0000_s1589"/>
        <o:r id="V:Rule110" type="connector" idref="#_x0000_s15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rsid w:val="00ED53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29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D4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D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AE0A45"/>
  </w:style>
  <w:style w:type="character" w:styleId="a7">
    <w:name w:val="Strong"/>
    <w:basedOn w:val="a0"/>
    <w:uiPriority w:val="22"/>
    <w:qFormat/>
    <w:rsid w:val="00AE0A45"/>
    <w:rPr>
      <w:b/>
      <w:bCs/>
    </w:rPr>
  </w:style>
  <w:style w:type="character" w:styleId="a8">
    <w:name w:val="Emphasis"/>
    <w:basedOn w:val="a0"/>
    <w:uiPriority w:val="20"/>
    <w:qFormat/>
    <w:rsid w:val="00AE0A45"/>
    <w:rPr>
      <w:i/>
      <w:iCs/>
    </w:rPr>
  </w:style>
  <w:style w:type="paragraph" w:styleId="a9">
    <w:name w:val="footnote text"/>
    <w:basedOn w:val="a"/>
    <w:link w:val="ab"/>
    <w:uiPriority w:val="99"/>
    <w:semiHidden/>
    <w:unhideWhenUsed/>
    <w:rsid w:val="0008521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08521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08521F"/>
    <w:rPr>
      <w:vertAlign w:val="superscript"/>
    </w:rPr>
  </w:style>
  <w:style w:type="table" w:styleId="ad">
    <w:name w:val="Table Grid"/>
    <w:basedOn w:val="a1"/>
    <w:uiPriority w:val="59"/>
    <w:rsid w:val="000A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rsid w:val="00ED53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29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D4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D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AE0A45"/>
  </w:style>
  <w:style w:type="character" w:styleId="a7">
    <w:name w:val="Strong"/>
    <w:basedOn w:val="a0"/>
    <w:uiPriority w:val="22"/>
    <w:qFormat/>
    <w:rsid w:val="00AE0A45"/>
    <w:rPr>
      <w:b/>
      <w:bCs/>
    </w:rPr>
  </w:style>
  <w:style w:type="character" w:styleId="a8">
    <w:name w:val="Emphasis"/>
    <w:basedOn w:val="a0"/>
    <w:uiPriority w:val="20"/>
    <w:qFormat/>
    <w:rsid w:val="00AE0A45"/>
    <w:rPr>
      <w:i/>
      <w:iCs/>
    </w:rPr>
  </w:style>
  <w:style w:type="paragraph" w:styleId="a9">
    <w:name w:val="footnote text"/>
    <w:basedOn w:val="a"/>
    <w:link w:val="ab"/>
    <w:uiPriority w:val="99"/>
    <w:semiHidden/>
    <w:unhideWhenUsed/>
    <w:rsid w:val="0008521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08521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08521F"/>
    <w:rPr>
      <w:vertAlign w:val="superscript"/>
    </w:rPr>
  </w:style>
  <w:style w:type="table" w:styleId="ad">
    <w:name w:val="Table Grid"/>
    <w:basedOn w:val="a1"/>
    <w:uiPriority w:val="59"/>
    <w:rsid w:val="000A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934">
          <w:marLeft w:val="6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8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AECF02B-3EF7-496F-8864-EFA55E4F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Тамара Ивановна</dc:creator>
  <cp:lastModifiedBy>  Жога Татьяна Николаевна</cp:lastModifiedBy>
  <cp:revision>3</cp:revision>
  <cp:lastPrinted>2016-03-10T02:42:00Z</cp:lastPrinted>
  <dcterms:created xsi:type="dcterms:W3CDTF">2016-03-11T02:55:00Z</dcterms:created>
  <dcterms:modified xsi:type="dcterms:W3CDTF">2016-03-11T02:56:00Z</dcterms:modified>
</cp:coreProperties>
</file>