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15" w:rsidRDefault="00527915" w:rsidP="00527915">
      <w:pPr>
        <w:pStyle w:val="a4"/>
        <w:numPr>
          <w:ilvl w:val="0"/>
          <w:numId w:val="1"/>
        </w:num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Разработка </w:t>
      </w:r>
      <w:r w:rsidRPr="004A0FA3">
        <w:rPr>
          <w:rFonts w:ascii="Franklin Gothic Book" w:hAnsi="Franklin Gothic Book"/>
          <w:b/>
        </w:rPr>
        <w:t>единой базы знаний технических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5367"/>
      </w:tblGrid>
      <w:tr w:rsidR="00527915" w:rsidRPr="00DB7286" w:rsidTr="00385ED0">
        <w:trPr>
          <w:trHeight w:val="327"/>
        </w:trPr>
        <w:tc>
          <w:tcPr>
            <w:tcW w:w="4233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527915" w:rsidRPr="00DB7286" w:rsidTr="00385ED0">
        <w:trPr>
          <w:trHeight w:val="327"/>
        </w:trPr>
        <w:tc>
          <w:tcPr>
            <w:tcW w:w="4233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информационной базы</w:t>
            </w:r>
          </w:p>
        </w:tc>
      </w:tr>
      <w:tr w:rsidR="00527915" w:rsidRPr="00DB7286" w:rsidTr="00385ED0">
        <w:trPr>
          <w:trHeight w:val="559"/>
        </w:trPr>
        <w:tc>
          <w:tcPr>
            <w:tcW w:w="4233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527915" w:rsidRPr="0062289A" w:rsidRDefault="00527915" w:rsidP="00385ED0">
            <w:pPr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Программное обеспечение предназначено для систематизации знаний по решению проблем и устранению неисправностей оборудования и программного обеспечения, а также для увеличения производительности и улучшения качества работы технических специалистов нефтегазовой отрасли.</w:t>
            </w:r>
          </w:p>
        </w:tc>
      </w:tr>
      <w:tr w:rsidR="00527915" w:rsidRPr="0099173A" w:rsidTr="00527915">
        <w:trPr>
          <w:trHeight w:val="840"/>
        </w:trPr>
        <w:tc>
          <w:tcPr>
            <w:tcW w:w="4233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527915" w:rsidRPr="0062289A" w:rsidRDefault="00527915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Разработанный программный комплекс позволяет техническим специалистам пользоваться единой базой знаний для решения проблем и устранения неисправностей оборудования и программного обеспечения, а также вносить новые данные в базу знаний.</w:t>
            </w:r>
          </w:p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Задачи программного комплекса: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Хранение информации о проблемах и неисправностях оборудования в БД;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Систематизация информации в БД;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Поиск необходимой информации в БД;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Отображение информации в отсортированном виде.</w:t>
            </w:r>
          </w:p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Требования к информационной системе: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2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БД должна обеспечивать надежность и стабильность работы с большими объемами данных;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2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Структура БД должна обеспечивать достаточность набора данных и быстродействие работы с клиентскими приложениями;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2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Должны использоваться быстрые алгоритмы поиска;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2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Информация на клиентских приложениях должна отображаться в отсортированном виде по рейтингу</w:t>
            </w:r>
          </w:p>
          <w:p w:rsidR="00527915" w:rsidRPr="0062289A" w:rsidRDefault="00527915" w:rsidP="00385ED0">
            <w:pPr>
              <w:ind w:firstLine="708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Программный комплекс должен состоять из 3-х уровней: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Сервер БД;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Сервер приложения;</w:t>
            </w:r>
          </w:p>
          <w:p w:rsidR="00527915" w:rsidRPr="0062289A" w:rsidRDefault="00527915" w:rsidP="00527915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Клиентская часть:</w:t>
            </w:r>
          </w:p>
          <w:p w:rsidR="00527915" w:rsidRPr="0062289A" w:rsidRDefault="00527915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Приложение для мобильных устройств;</w:t>
            </w:r>
            <w:r w:rsidRPr="0062289A">
              <w:rPr>
                <w:rFonts w:ascii="Franklin Gothic Book" w:hAnsi="Franklin Gothic Book"/>
              </w:rPr>
              <w:br/>
              <w:t xml:space="preserve">- </w:t>
            </w:r>
            <w:r w:rsidRPr="0062289A">
              <w:rPr>
                <w:rFonts w:ascii="Franklin Gothic Book" w:hAnsi="Franklin Gothic Book"/>
                <w:lang w:val="en-US"/>
              </w:rPr>
              <w:t>Web</w:t>
            </w:r>
            <w:r w:rsidRPr="0062289A">
              <w:rPr>
                <w:rFonts w:ascii="Franklin Gothic Book" w:hAnsi="Franklin Gothic Book"/>
              </w:rPr>
              <w:t>-сайт.</w:t>
            </w:r>
          </w:p>
          <w:p w:rsidR="00527915" w:rsidRPr="0062289A" w:rsidRDefault="00527915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 разработанном программном обеспечении должны быть предусмотрены алгоритмы для оценки пользователями предложенной информации, а также алгоритмы определения рейтинга на основе оценок, статуса и должностей пользователей и других параметров.</w:t>
            </w:r>
          </w:p>
          <w:p w:rsidR="00527915" w:rsidRPr="0062289A" w:rsidRDefault="00527915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В разработанном программном обеспечении должна быть предусмотрена интерфейс администратора для конфигурирования и обработки данных. Возможно использовать любые алгоритмы поиска и обработки данных </w:t>
            </w:r>
          </w:p>
          <w:p w:rsidR="00527915" w:rsidRPr="0062289A" w:rsidRDefault="00527915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Программный комплекс необходим для систематизации и хранения информации по проблемам и неисправностям оборудования и программного обеспечения и способам их устранения.</w:t>
            </w:r>
          </w:p>
          <w:p w:rsidR="00527915" w:rsidRPr="0062289A" w:rsidRDefault="00527915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Программный комплекс необходим для быстрого поиска решений проблем, устранения </w:t>
            </w:r>
            <w:r w:rsidRPr="0062289A">
              <w:rPr>
                <w:rFonts w:ascii="Franklin Gothic Book" w:hAnsi="Franklin Gothic Book"/>
              </w:rPr>
              <w:lastRenderedPageBreak/>
              <w:t>неисправностей оборудования и программного обеспечения техническими специалистами.</w:t>
            </w:r>
          </w:p>
        </w:tc>
      </w:tr>
      <w:tr w:rsidR="00527915" w:rsidRPr="00DB7286" w:rsidTr="00385ED0">
        <w:trPr>
          <w:trHeight w:val="981"/>
        </w:trPr>
        <w:tc>
          <w:tcPr>
            <w:tcW w:w="4233" w:type="dxa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lastRenderedPageBreak/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  <w:vAlign w:val="center"/>
          </w:tcPr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Конников А.И.</w:t>
            </w:r>
          </w:p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KonnikovAI@dmn.transneft.ru</w:t>
            </w:r>
          </w:p>
          <w:p w:rsidR="00527915" w:rsidRPr="0062289A" w:rsidRDefault="00527915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+7-914-557-25-52</w:t>
            </w:r>
          </w:p>
        </w:tc>
      </w:tr>
    </w:tbl>
    <w:p w:rsidR="00527915" w:rsidRDefault="00527915" w:rsidP="00527915">
      <w:pPr>
        <w:rPr>
          <w:rFonts w:ascii="Franklin Gothic Book" w:hAnsi="Franklin Gothic Book"/>
          <w:b/>
        </w:rPr>
      </w:pPr>
    </w:p>
    <w:p w:rsidR="00527915" w:rsidRPr="00B04EAC" w:rsidRDefault="00527915" w:rsidP="00527915">
      <w:pPr>
        <w:ind w:firstLine="709"/>
        <w:rPr>
          <w:rFonts w:ascii="Franklin Gothic Book" w:hAnsi="Franklin Gothic Book"/>
          <w:b/>
          <w:sz w:val="24"/>
        </w:rPr>
      </w:pPr>
      <w:r w:rsidRPr="00B04EAC">
        <w:rPr>
          <w:rFonts w:ascii="Franklin Gothic Book" w:hAnsi="Franklin Gothic Book"/>
          <w:b/>
        </w:rPr>
        <w:t>*</w:t>
      </w:r>
      <w:r w:rsidRPr="00B04EAC">
        <w:rPr>
          <w:rFonts w:ascii="Franklin Gothic Book" w:hAnsi="Franklin Gothic Book"/>
          <w:b/>
          <w:sz w:val="24"/>
        </w:rPr>
        <w:t xml:space="preserve"> Примеры графического интерфейса приложения для мобильных устройств:</w:t>
      </w:r>
    </w:p>
    <w:p w:rsidR="00527915" w:rsidRPr="00FA10F9" w:rsidRDefault="00527915" w:rsidP="00527915">
      <w:pPr>
        <w:jc w:val="center"/>
        <w:rPr>
          <w:rFonts w:ascii="Franklin Gothic Book" w:hAnsi="Franklin Gothic Book"/>
          <w:sz w:val="24"/>
        </w:rPr>
      </w:pPr>
      <w:r w:rsidRPr="00FA10F9">
        <w:rPr>
          <w:sz w:val="24"/>
        </w:rPr>
        <w:object w:dxaOrig="9721" w:dyaOrig="14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89.5pt" o:ole="">
            <v:imagedata r:id="rId5" o:title=""/>
          </v:shape>
          <o:OLEObject Type="Embed" ProgID="Visio.Drawing.15" ShapeID="_x0000_i1025" DrawAspect="Content" ObjectID="_1672555016" r:id="rId6"/>
        </w:object>
      </w:r>
      <w:r w:rsidRPr="00FA10F9">
        <w:rPr>
          <w:sz w:val="24"/>
        </w:rPr>
        <w:tab/>
      </w:r>
      <w:r w:rsidRPr="00FA10F9">
        <w:rPr>
          <w:sz w:val="24"/>
        </w:rPr>
        <w:tab/>
        <w:t xml:space="preserve"> </w:t>
      </w:r>
      <w:r w:rsidRPr="00FA10F9">
        <w:rPr>
          <w:sz w:val="24"/>
        </w:rPr>
        <w:object w:dxaOrig="9721" w:dyaOrig="14821">
          <v:shape id="_x0000_i1026" type="#_x0000_t75" style="width:186.75pt;height:282.75pt" o:ole="">
            <v:imagedata r:id="rId7" o:title=""/>
          </v:shape>
          <o:OLEObject Type="Embed" ProgID="Visio.Drawing.15" ShapeID="_x0000_i1026" DrawAspect="Content" ObjectID="_1672555017" r:id="rId8"/>
        </w:object>
      </w:r>
    </w:p>
    <w:p w:rsidR="00527915" w:rsidRPr="00B04EAC" w:rsidRDefault="00527915" w:rsidP="00527915">
      <w:pPr>
        <w:rPr>
          <w:rFonts w:ascii="Franklin Gothic Book" w:hAnsi="Franklin Gothic Book"/>
          <w:b/>
          <w:sz w:val="24"/>
        </w:rPr>
      </w:pPr>
      <w:r w:rsidRPr="00B04EAC">
        <w:rPr>
          <w:rFonts w:ascii="Franklin Gothic Book" w:hAnsi="Franklin Gothic Book"/>
          <w:b/>
          <w:sz w:val="24"/>
        </w:rPr>
        <w:t>**Структура программного комплекса:</w:t>
      </w:r>
    </w:p>
    <w:p w:rsidR="00527915" w:rsidRPr="00FA10F9" w:rsidRDefault="00527915" w:rsidP="00527915">
      <w:pPr>
        <w:rPr>
          <w:rFonts w:ascii="Franklin Gothic Book" w:hAnsi="Franklin Gothic Book"/>
          <w:sz w:val="24"/>
        </w:rPr>
      </w:pPr>
    </w:p>
    <w:p w:rsidR="000F4C44" w:rsidRPr="00527915" w:rsidRDefault="00527915" w:rsidP="00527915">
      <w:pPr>
        <w:jc w:val="center"/>
        <w:rPr>
          <w:rFonts w:ascii="Franklin Gothic Book" w:hAnsi="Franklin Gothic Book"/>
          <w:sz w:val="24"/>
        </w:rPr>
      </w:pPr>
      <w:r w:rsidRPr="00FA10F9">
        <w:rPr>
          <w:sz w:val="24"/>
        </w:rPr>
        <w:object w:dxaOrig="13666" w:dyaOrig="10831">
          <v:shape id="_x0000_i1027" type="#_x0000_t75" style="width:321.75pt;height:255.75pt" o:ole="">
            <v:imagedata r:id="rId9" o:title=""/>
          </v:shape>
          <o:OLEObject Type="Embed" ProgID="Visio.Drawing.15" ShapeID="_x0000_i1027" DrawAspect="Content" ObjectID="_1672555018" r:id="rId10"/>
        </w:object>
      </w:r>
      <w:bookmarkStart w:id="0" w:name="_GoBack"/>
      <w:bookmarkEnd w:id="0"/>
    </w:p>
    <w:sectPr w:rsidR="000F4C44" w:rsidRPr="00527915" w:rsidSect="005279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F8D"/>
    <w:multiLevelType w:val="hybridMultilevel"/>
    <w:tmpl w:val="61322E64"/>
    <w:lvl w:ilvl="0" w:tplc="0C40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42B93"/>
    <w:multiLevelType w:val="hybridMultilevel"/>
    <w:tmpl w:val="DF1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C2"/>
    <w:multiLevelType w:val="hybridMultilevel"/>
    <w:tmpl w:val="27A8A620"/>
    <w:lvl w:ilvl="0" w:tplc="7A54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634BA"/>
    <w:multiLevelType w:val="hybridMultilevel"/>
    <w:tmpl w:val="B0924F24"/>
    <w:lvl w:ilvl="0" w:tplc="B7E8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9"/>
    <w:rsid w:val="003D608A"/>
    <w:rsid w:val="00527915"/>
    <w:rsid w:val="005670BD"/>
    <w:rsid w:val="005E0BDC"/>
    <w:rsid w:val="00897243"/>
    <w:rsid w:val="00B54FD9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0E12"/>
  <w15:chartTrackingRefBased/>
  <w15:docId w15:val="{F3E2CDE4-8C05-4102-884C-A0FE374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91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52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2021-01-18T23:49:00Z</dcterms:created>
  <dcterms:modified xsi:type="dcterms:W3CDTF">2021-01-18T23:50:00Z</dcterms:modified>
</cp:coreProperties>
</file>