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73" w:rsidRPr="00EA00F1" w:rsidRDefault="00574073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  <w:b/>
        </w:rPr>
        <w:t>Наименование предприятия:</w:t>
      </w:r>
      <w:r w:rsidRPr="00EA00F1">
        <w:rPr>
          <w:rFonts w:ascii="Franklin Gothic Book" w:hAnsi="Franklin Gothic Book"/>
        </w:rPr>
        <w:t xml:space="preserve"> ООО «</w:t>
      </w:r>
      <w:proofErr w:type="spellStart"/>
      <w:r w:rsidRPr="00EA00F1">
        <w:rPr>
          <w:rFonts w:ascii="Franklin Gothic Book" w:hAnsi="Franklin Gothic Book"/>
        </w:rPr>
        <w:t>Транснефть</w:t>
      </w:r>
      <w:proofErr w:type="spellEnd"/>
      <w:r w:rsidRPr="00EA00F1">
        <w:rPr>
          <w:rFonts w:ascii="Franklin Gothic Book" w:hAnsi="Franklin Gothic Book"/>
        </w:rPr>
        <w:t xml:space="preserve"> – Дальний Восток», отдел автоматизированных систем управления технологического процесса. </w:t>
      </w:r>
    </w:p>
    <w:p w:rsidR="00574073" w:rsidRPr="00EA00F1" w:rsidRDefault="00574073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  <w:b/>
        </w:rPr>
        <w:t xml:space="preserve">Направление обучения участников: </w:t>
      </w:r>
      <w:r w:rsidR="00947119" w:rsidRPr="00EA00F1">
        <w:rPr>
          <w:rFonts w:ascii="Franklin Gothic Book" w:hAnsi="Franklin Gothic Book"/>
        </w:rPr>
        <w:t>Сетевое и системное администрирование</w:t>
      </w:r>
      <w:r w:rsidRPr="00EA00F1">
        <w:rPr>
          <w:rFonts w:ascii="Franklin Gothic Book" w:hAnsi="Franklin Gothic Book"/>
        </w:rPr>
        <w:t>.</w:t>
      </w:r>
    </w:p>
    <w:p w:rsidR="00574073" w:rsidRPr="00EA00F1" w:rsidRDefault="00574073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  <w:b/>
        </w:rPr>
        <w:t xml:space="preserve">Название кейса: </w:t>
      </w:r>
      <w:r w:rsidRPr="00EA00F1">
        <w:rPr>
          <w:rFonts w:ascii="Franklin Gothic Book" w:hAnsi="Franklin Gothic Book"/>
        </w:rPr>
        <w:t xml:space="preserve">Создание системы </w:t>
      </w:r>
      <w:r w:rsidR="00032E3D" w:rsidRPr="00EA00F1">
        <w:rPr>
          <w:rFonts w:ascii="Franklin Gothic Book" w:hAnsi="Franklin Gothic Book"/>
        </w:rPr>
        <w:t>по сбору и анализу записей событий активного</w:t>
      </w:r>
      <w:r w:rsidRPr="00EA00F1">
        <w:rPr>
          <w:rFonts w:ascii="Franklin Gothic Book" w:hAnsi="Franklin Gothic Book"/>
        </w:rPr>
        <w:t xml:space="preserve"> сетевого </w:t>
      </w:r>
      <w:r w:rsidR="00032E3D" w:rsidRPr="00EA00F1">
        <w:rPr>
          <w:rFonts w:ascii="Franklin Gothic Book" w:hAnsi="Franklin Gothic Book"/>
        </w:rPr>
        <w:t>оборудования.</w:t>
      </w:r>
    </w:p>
    <w:p w:rsidR="00574073" w:rsidRPr="00EA00F1" w:rsidRDefault="00574073" w:rsidP="00574073">
      <w:pPr>
        <w:jc w:val="both"/>
        <w:rPr>
          <w:rFonts w:ascii="Franklin Gothic Book" w:hAnsi="Franklin Gothic Book"/>
          <w:b/>
        </w:rPr>
      </w:pPr>
      <w:r w:rsidRPr="00EA00F1">
        <w:rPr>
          <w:rFonts w:ascii="Franklin Gothic Book" w:hAnsi="Franklin Gothic Book"/>
          <w:b/>
        </w:rPr>
        <w:t xml:space="preserve">Описание: </w:t>
      </w:r>
    </w:p>
    <w:p w:rsidR="00574073" w:rsidRPr="00EA00F1" w:rsidRDefault="005D7A3B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Для </w:t>
      </w:r>
      <w:r w:rsidR="007B5536" w:rsidRPr="00EA00F1">
        <w:rPr>
          <w:rFonts w:ascii="Franklin Gothic Book" w:hAnsi="Franklin Gothic Book"/>
        </w:rPr>
        <w:t>обмена</w:t>
      </w:r>
      <w:r w:rsidRPr="00EA00F1">
        <w:rPr>
          <w:rFonts w:ascii="Franklin Gothic Book" w:hAnsi="Franklin Gothic Book"/>
        </w:rPr>
        <w:t xml:space="preserve"> </w:t>
      </w:r>
      <w:r w:rsidR="007B5536" w:rsidRPr="00EA00F1">
        <w:rPr>
          <w:rFonts w:ascii="Franklin Gothic Book" w:hAnsi="Franklin Gothic Book"/>
        </w:rPr>
        <w:t xml:space="preserve">информацией </w:t>
      </w:r>
      <w:r w:rsidRPr="00EA00F1">
        <w:rPr>
          <w:rFonts w:ascii="Franklin Gothic Book" w:hAnsi="Franklin Gothic Book"/>
        </w:rPr>
        <w:t xml:space="preserve">в автоматизированных системах управления </w:t>
      </w:r>
      <w:r w:rsidR="007B5536" w:rsidRPr="00EA00F1">
        <w:rPr>
          <w:rFonts w:ascii="Franklin Gothic Book" w:hAnsi="Franklin Gothic Book"/>
        </w:rPr>
        <w:t>технологическими</w:t>
      </w:r>
      <w:r w:rsidRPr="00EA00F1">
        <w:rPr>
          <w:rFonts w:ascii="Franklin Gothic Book" w:hAnsi="Franklin Gothic Book"/>
        </w:rPr>
        <w:t xml:space="preserve"> процессами</w:t>
      </w:r>
      <w:r w:rsidR="007B5536" w:rsidRPr="00EA00F1">
        <w:rPr>
          <w:rFonts w:ascii="Franklin Gothic Book" w:hAnsi="Franklin Gothic Book"/>
        </w:rPr>
        <w:t>,</w:t>
      </w:r>
      <w:r w:rsidRPr="00EA00F1">
        <w:rPr>
          <w:rFonts w:ascii="Franklin Gothic Book" w:hAnsi="Franklin Gothic Book"/>
        </w:rPr>
        <w:t xml:space="preserve"> используется выделенная технологическая сеть передачи данных (ТСПД)</w:t>
      </w:r>
      <w:r w:rsidR="001708D9" w:rsidRPr="00EA00F1">
        <w:rPr>
          <w:rFonts w:ascii="Franklin Gothic Book" w:hAnsi="Franklin Gothic Book"/>
        </w:rPr>
        <w:t>, имеющая в своем составе активное сетевое оборудование</w:t>
      </w:r>
      <w:r w:rsidR="00574073" w:rsidRPr="00EA00F1">
        <w:rPr>
          <w:rFonts w:ascii="Franklin Gothic Book" w:hAnsi="Franklin Gothic Book"/>
        </w:rPr>
        <w:t>.</w:t>
      </w:r>
    </w:p>
    <w:p w:rsidR="00BA0289" w:rsidRPr="00EA00F1" w:rsidRDefault="00947119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Н</w:t>
      </w:r>
      <w:r w:rsidR="007B5536" w:rsidRPr="00EA00F1">
        <w:rPr>
          <w:rFonts w:ascii="Franklin Gothic Book" w:hAnsi="Franklin Gothic Book"/>
        </w:rPr>
        <w:t>еобходимо разработать комплексную систему, позволяющую проводить централизованный сбор событий</w:t>
      </w:r>
      <w:r w:rsidR="004977D6" w:rsidRPr="00EA00F1">
        <w:rPr>
          <w:rFonts w:ascii="Franklin Gothic Book" w:hAnsi="Franklin Gothic Book"/>
        </w:rPr>
        <w:t xml:space="preserve"> («</w:t>
      </w:r>
      <w:proofErr w:type="spellStart"/>
      <w:r w:rsidR="00BC095A" w:rsidRPr="00EA00F1">
        <w:rPr>
          <w:rFonts w:ascii="Franklin Gothic Book" w:hAnsi="Franklin Gothic Book"/>
        </w:rPr>
        <w:t>логи</w:t>
      </w:r>
      <w:proofErr w:type="spellEnd"/>
      <w:r w:rsidR="004977D6" w:rsidRPr="00EA00F1">
        <w:rPr>
          <w:rFonts w:ascii="Franklin Gothic Book" w:hAnsi="Franklin Gothic Book"/>
        </w:rPr>
        <w:t>»)</w:t>
      </w:r>
      <w:r w:rsidR="007B5536" w:rsidRPr="00EA00F1">
        <w:rPr>
          <w:rFonts w:ascii="Franklin Gothic Book" w:hAnsi="Franklin Gothic Book"/>
        </w:rPr>
        <w:t>, зарегистрированных на активном сетевом оборудовании</w:t>
      </w:r>
      <w:r w:rsidR="00E06163" w:rsidRPr="00EA00F1">
        <w:rPr>
          <w:rFonts w:ascii="Franklin Gothic Book" w:hAnsi="Franklin Gothic Book"/>
        </w:rPr>
        <w:t xml:space="preserve"> с записью полученной информации в базу данных. </w:t>
      </w:r>
    </w:p>
    <w:p w:rsidR="00BA0289" w:rsidRPr="00EA00F1" w:rsidRDefault="00BA0289" w:rsidP="00BA0289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Система должна состоять из следующих подсистем:</w:t>
      </w:r>
    </w:p>
    <w:p w:rsidR="00BA0289" w:rsidRPr="00EA00F1" w:rsidRDefault="00BA0289" w:rsidP="00BA0289">
      <w:pPr>
        <w:pStyle w:val="a4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Подсистема получения и обработки данных - организация сбора информации для получения данных от различного сетевого оборудования с использованием коммуникационного </w:t>
      </w:r>
      <w:r w:rsidRPr="00EA00F1">
        <w:rPr>
          <w:rFonts w:ascii="Franklin Gothic Book" w:hAnsi="Franklin Gothic Book"/>
          <w:lang w:val="en-US"/>
        </w:rPr>
        <w:t>SNMP</w:t>
      </w:r>
      <w:r w:rsidRPr="00EA00F1">
        <w:rPr>
          <w:rFonts w:ascii="Franklin Gothic Book" w:hAnsi="Franklin Gothic Book"/>
        </w:rPr>
        <w:t xml:space="preserve"> протокола, с последующей обработкой, упорядочиванием и сохранением данных;</w:t>
      </w:r>
    </w:p>
    <w:p w:rsidR="00BA0289" w:rsidRPr="00EA00F1" w:rsidRDefault="00BA0289" w:rsidP="00BA0289">
      <w:pPr>
        <w:pStyle w:val="a4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Подсистема хранения – организация структурированного хранения и управления обработанных данных;</w:t>
      </w:r>
    </w:p>
    <w:p w:rsidR="00BA0289" w:rsidRPr="00EA00F1" w:rsidRDefault="00BA0289" w:rsidP="00BA0289">
      <w:pPr>
        <w:pStyle w:val="a4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Подсистема мониторинга и контроля данных – организация непрерывного процесса наблюдения и проверки хранящихся данных на предмет заданных условий, параметрам или критериям;</w:t>
      </w:r>
    </w:p>
    <w:p w:rsidR="00BA0289" w:rsidRPr="00EA00F1" w:rsidRDefault="00BA0289" w:rsidP="00BA0289">
      <w:pPr>
        <w:pStyle w:val="a4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Клиентская подсистема – графическая оболочка (интерфейс) для организации взаимодействия </w:t>
      </w:r>
      <w:r w:rsidR="004E2488" w:rsidRPr="00EA00F1">
        <w:rPr>
          <w:rFonts w:ascii="Franklin Gothic Book" w:hAnsi="Franklin Gothic Book"/>
        </w:rPr>
        <w:t>с Системой</w:t>
      </w:r>
      <w:r w:rsidR="00EA65F9" w:rsidRPr="00EA00F1">
        <w:rPr>
          <w:rFonts w:ascii="Franklin Gothic Book" w:hAnsi="Franklin Gothic Book"/>
        </w:rPr>
        <w:t xml:space="preserve"> (поиск и просмотр данных, формование правил и отчетов) и настройкой всех её подсистем;</w:t>
      </w:r>
    </w:p>
    <w:p w:rsidR="004E2488" w:rsidRPr="00EA00F1" w:rsidRDefault="004E2488" w:rsidP="004E2488">
      <w:pPr>
        <w:pStyle w:val="a4"/>
        <w:numPr>
          <w:ilvl w:val="0"/>
          <w:numId w:val="1"/>
        </w:num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Подсистема оповещений – организация передачи электронных сообщений на заданные почтовые ящики и передачу сигналов в клиентскую подсистему.</w:t>
      </w:r>
    </w:p>
    <w:p w:rsidR="00EA7EE1" w:rsidRPr="00EA00F1" w:rsidRDefault="00BA0289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Основной задачей </w:t>
      </w:r>
      <w:r w:rsidR="001708D9" w:rsidRPr="00EA00F1">
        <w:rPr>
          <w:rFonts w:ascii="Franklin Gothic Book" w:hAnsi="Franklin Gothic Book"/>
        </w:rPr>
        <w:t>Систем</w:t>
      </w:r>
      <w:r w:rsidRPr="00EA00F1">
        <w:rPr>
          <w:rFonts w:ascii="Franklin Gothic Book" w:hAnsi="Franklin Gothic Book"/>
        </w:rPr>
        <w:t>ы, является мониторинг сетевого оборудования, с помощью</w:t>
      </w:r>
      <w:r w:rsidR="00E06163" w:rsidRPr="00EA00F1">
        <w:rPr>
          <w:rFonts w:ascii="Franklin Gothic Book" w:hAnsi="Franklin Gothic Book"/>
        </w:rPr>
        <w:t xml:space="preserve"> создава</w:t>
      </w:r>
      <w:r w:rsidRPr="00EA00F1">
        <w:rPr>
          <w:rFonts w:ascii="Franklin Gothic Book" w:hAnsi="Franklin Gothic Book"/>
        </w:rPr>
        <w:t>емых</w:t>
      </w:r>
      <w:r w:rsidR="00E06163" w:rsidRPr="00EA00F1">
        <w:rPr>
          <w:rFonts w:ascii="Franklin Gothic Book" w:hAnsi="Franklin Gothic Book"/>
        </w:rPr>
        <w:t xml:space="preserve"> </w:t>
      </w:r>
      <w:r w:rsidR="00F377D0" w:rsidRPr="00EA00F1">
        <w:rPr>
          <w:rFonts w:ascii="Franklin Gothic Book" w:hAnsi="Franklin Gothic Book"/>
        </w:rPr>
        <w:t>правил</w:t>
      </w:r>
      <w:r w:rsidR="00CB4CBE" w:rsidRPr="00EA00F1">
        <w:rPr>
          <w:rFonts w:ascii="Franklin Gothic Book" w:hAnsi="Franklin Gothic Book"/>
        </w:rPr>
        <w:t xml:space="preserve"> (услови</w:t>
      </w:r>
      <w:r w:rsidRPr="00EA00F1">
        <w:rPr>
          <w:rFonts w:ascii="Franklin Gothic Book" w:hAnsi="Franklin Gothic Book"/>
        </w:rPr>
        <w:t>й</w:t>
      </w:r>
      <w:r w:rsidR="00CB4CBE" w:rsidRPr="00EA00F1">
        <w:rPr>
          <w:rFonts w:ascii="Franklin Gothic Book" w:hAnsi="Franklin Gothic Book"/>
        </w:rPr>
        <w:t>)</w:t>
      </w:r>
      <w:r w:rsidR="00EA7EE1" w:rsidRPr="00EA00F1">
        <w:rPr>
          <w:rFonts w:ascii="Franklin Gothic Book" w:hAnsi="Franklin Gothic Book"/>
        </w:rPr>
        <w:t xml:space="preserve"> и </w:t>
      </w:r>
      <w:r w:rsidR="00E06163" w:rsidRPr="00EA00F1">
        <w:rPr>
          <w:rFonts w:ascii="Franklin Gothic Book" w:hAnsi="Franklin Gothic Book"/>
        </w:rPr>
        <w:t>действи</w:t>
      </w:r>
      <w:r w:rsidRPr="00EA00F1">
        <w:rPr>
          <w:rFonts w:ascii="Franklin Gothic Book" w:hAnsi="Franklin Gothic Book"/>
        </w:rPr>
        <w:t>й</w:t>
      </w:r>
      <w:r w:rsidR="00E06163" w:rsidRPr="00EA00F1">
        <w:rPr>
          <w:rFonts w:ascii="Franklin Gothic Book" w:hAnsi="Franklin Gothic Book"/>
        </w:rPr>
        <w:t xml:space="preserve">, которые будут </w:t>
      </w:r>
      <w:r w:rsidR="00EA7EE1" w:rsidRPr="00EA00F1">
        <w:rPr>
          <w:rFonts w:ascii="Franklin Gothic Book" w:hAnsi="Franklin Gothic Book"/>
        </w:rPr>
        <w:t>выполнены</w:t>
      </w:r>
      <w:r w:rsidR="00CB4CBE" w:rsidRPr="00EA00F1">
        <w:rPr>
          <w:rFonts w:ascii="Franklin Gothic Book" w:hAnsi="Franklin Gothic Book"/>
        </w:rPr>
        <w:t xml:space="preserve"> по заданным </w:t>
      </w:r>
      <w:r w:rsidR="004E2488" w:rsidRPr="00EA00F1">
        <w:rPr>
          <w:rFonts w:ascii="Franklin Gothic Book" w:hAnsi="Franklin Gothic Book"/>
        </w:rPr>
        <w:t>значениям</w:t>
      </w:r>
      <w:r w:rsidR="00E06163" w:rsidRPr="00EA00F1">
        <w:rPr>
          <w:rFonts w:ascii="Franklin Gothic Book" w:hAnsi="Franklin Gothic Book"/>
        </w:rPr>
        <w:t xml:space="preserve">. </w:t>
      </w:r>
    </w:p>
    <w:p w:rsidR="004E2488" w:rsidRPr="00EA00F1" w:rsidRDefault="004E2488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Пример работы Системы: </w:t>
      </w:r>
      <w:r w:rsidR="0025198B" w:rsidRPr="00EA00F1">
        <w:rPr>
          <w:rFonts w:ascii="Franklin Gothic Book" w:hAnsi="Franklin Gothic Book"/>
        </w:rPr>
        <w:t>Через графическую оболочку, администратор Системы добавляет в неё всю необходимую информацию для сбора данных с устройств: сетевой коммутатор и маршрутизатор. После подтверждения от Системы об успешном добавлении и получении информации с устройств, администратор создает правила:</w:t>
      </w:r>
    </w:p>
    <w:p w:rsidR="0025198B" w:rsidRPr="00EA00F1" w:rsidRDefault="0025198B" w:rsidP="00574073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1. «Активность» - Условие: Если Система перестает получать данные с оборудования, отправлять на почтовые адреса </w:t>
      </w:r>
      <w:hyperlink r:id="rId5" w:history="1">
        <w:r w:rsidRPr="00EA00F1">
          <w:rPr>
            <w:rStyle w:val="a3"/>
            <w:rFonts w:ascii="Franklin Gothic Book" w:hAnsi="Franklin Gothic Book"/>
            <w:lang w:val="en-US"/>
          </w:rPr>
          <w:t>ivanovii</w:t>
        </w:r>
        <w:r w:rsidRPr="00EA00F1">
          <w:rPr>
            <w:rStyle w:val="a3"/>
            <w:rFonts w:ascii="Franklin Gothic Book" w:hAnsi="Franklin Gothic Book"/>
          </w:rPr>
          <w:t>@</w:t>
        </w:r>
        <w:r w:rsidRPr="00EA00F1">
          <w:rPr>
            <w:rStyle w:val="a3"/>
            <w:rFonts w:ascii="Franklin Gothic Book" w:hAnsi="Franklin Gothic Book"/>
            <w:lang w:val="en-US"/>
          </w:rPr>
          <w:t>transneft</w:t>
        </w:r>
        <w:r w:rsidRPr="00EA00F1">
          <w:rPr>
            <w:rStyle w:val="a3"/>
            <w:rFonts w:ascii="Franklin Gothic Book" w:hAnsi="Franklin Gothic Book"/>
          </w:rPr>
          <w:t>.</w:t>
        </w:r>
        <w:r w:rsidRPr="00EA00F1">
          <w:rPr>
            <w:rStyle w:val="a3"/>
            <w:rFonts w:ascii="Franklin Gothic Book" w:hAnsi="Franklin Gothic Book"/>
            <w:lang w:val="en-US"/>
          </w:rPr>
          <w:t>ru</w:t>
        </w:r>
      </w:hyperlink>
      <w:r w:rsidRPr="00EA00F1">
        <w:rPr>
          <w:rFonts w:ascii="Franklin Gothic Book" w:hAnsi="Franklin Gothic Book"/>
        </w:rPr>
        <w:t xml:space="preserve"> </w:t>
      </w:r>
      <w:hyperlink r:id="rId6" w:history="1">
        <w:r w:rsidRPr="00EA00F1">
          <w:rPr>
            <w:rStyle w:val="a3"/>
            <w:rFonts w:ascii="Franklin Gothic Book" w:hAnsi="Franklin Gothic Book"/>
            <w:lang w:val="en-US"/>
          </w:rPr>
          <w:t>petrovpp</w:t>
        </w:r>
        <w:r w:rsidRPr="00EA00F1">
          <w:rPr>
            <w:rStyle w:val="a3"/>
            <w:rFonts w:ascii="Franklin Gothic Book" w:hAnsi="Franklin Gothic Book"/>
          </w:rPr>
          <w:t>@</w:t>
        </w:r>
        <w:r w:rsidRPr="00EA00F1">
          <w:rPr>
            <w:rStyle w:val="a3"/>
            <w:rFonts w:ascii="Franklin Gothic Book" w:hAnsi="Franklin Gothic Book"/>
            <w:lang w:val="en-US"/>
          </w:rPr>
          <w:t>transneft</w:t>
        </w:r>
        <w:r w:rsidRPr="00EA00F1">
          <w:rPr>
            <w:rStyle w:val="a3"/>
            <w:rFonts w:ascii="Franklin Gothic Book" w:hAnsi="Franklin Gothic Book"/>
          </w:rPr>
          <w:t>.</w:t>
        </w:r>
        <w:proofErr w:type="spellStart"/>
        <w:r w:rsidRPr="00EA00F1">
          <w:rPr>
            <w:rStyle w:val="a3"/>
            <w:rFonts w:ascii="Franklin Gothic Book" w:hAnsi="Franklin Gothic Book"/>
            <w:lang w:val="en-US"/>
          </w:rPr>
          <w:t>ru</w:t>
        </w:r>
        <w:proofErr w:type="spellEnd"/>
      </w:hyperlink>
      <w:r w:rsidRPr="00EA00F1">
        <w:rPr>
          <w:rFonts w:ascii="Franklin Gothic Book" w:hAnsi="Franklin Gothic Book"/>
        </w:rPr>
        <w:t xml:space="preserve"> сообщения с текстом: “С оборудования </w:t>
      </w:r>
      <w:r w:rsidRPr="00EA00F1">
        <w:rPr>
          <w:rFonts w:ascii="Franklin Gothic Book" w:hAnsi="Franklin Gothic Book"/>
          <w:b/>
          <w:color w:val="FF0000"/>
        </w:rPr>
        <w:t>%</w:t>
      </w:r>
      <w:proofErr w:type="spellStart"/>
      <w:r w:rsidRPr="00EA00F1">
        <w:rPr>
          <w:rFonts w:ascii="Franklin Gothic Book" w:hAnsi="Franklin Gothic Book"/>
          <w:b/>
          <w:color w:val="FF0000"/>
        </w:rPr>
        <w:t>сетевое_имя_оборудовния</w:t>
      </w:r>
      <w:proofErr w:type="spellEnd"/>
      <w:r w:rsidRPr="00EA00F1">
        <w:rPr>
          <w:rFonts w:ascii="Franklin Gothic Book" w:hAnsi="Franklin Gothic Book"/>
          <w:b/>
          <w:color w:val="FF0000"/>
        </w:rPr>
        <w:t>%</w:t>
      </w:r>
      <w:r w:rsidRPr="00EA00F1">
        <w:rPr>
          <w:rFonts w:ascii="Franklin Gothic Book" w:hAnsi="Franklin Gothic Book"/>
        </w:rPr>
        <w:t xml:space="preserve"> перестали поступать данные”.</w:t>
      </w:r>
    </w:p>
    <w:p w:rsidR="00EA7EE1" w:rsidRPr="00EA00F1" w:rsidRDefault="0025198B" w:rsidP="0096079D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>2. «Ошибки» - Условие: Если Система в полученном с устройства тексте сообщения, обнаруживает подстроку «</w:t>
      </w:r>
      <w:r w:rsidRPr="00EA00F1">
        <w:rPr>
          <w:rFonts w:ascii="Franklin Gothic Book" w:hAnsi="Franklin Gothic Book"/>
          <w:lang w:val="en-US"/>
        </w:rPr>
        <w:t>error</w:t>
      </w:r>
      <w:r w:rsidRPr="00EA00F1">
        <w:rPr>
          <w:rFonts w:ascii="Franklin Gothic Book" w:hAnsi="Franklin Gothic Book"/>
        </w:rPr>
        <w:t xml:space="preserve">», отправлять на почтовые адреса </w:t>
      </w:r>
      <w:hyperlink r:id="rId7" w:history="1">
        <w:r w:rsidRPr="00EA00F1">
          <w:rPr>
            <w:rStyle w:val="a3"/>
            <w:rFonts w:ascii="Franklin Gothic Book" w:hAnsi="Franklin Gothic Book"/>
            <w:lang w:val="en-US"/>
          </w:rPr>
          <w:t>ivanovii</w:t>
        </w:r>
        <w:r w:rsidRPr="00EA00F1">
          <w:rPr>
            <w:rStyle w:val="a3"/>
            <w:rFonts w:ascii="Franklin Gothic Book" w:hAnsi="Franklin Gothic Book"/>
          </w:rPr>
          <w:t>@</w:t>
        </w:r>
        <w:r w:rsidRPr="00EA00F1">
          <w:rPr>
            <w:rStyle w:val="a3"/>
            <w:rFonts w:ascii="Franklin Gothic Book" w:hAnsi="Franklin Gothic Book"/>
            <w:lang w:val="en-US"/>
          </w:rPr>
          <w:t>transneft</w:t>
        </w:r>
        <w:r w:rsidRPr="00EA00F1">
          <w:rPr>
            <w:rStyle w:val="a3"/>
            <w:rFonts w:ascii="Franklin Gothic Book" w:hAnsi="Franklin Gothic Book"/>
          </w:rPr>
          <w:t>.</w:t>
        </w:r>
        <w:r w:rsidRPr="00EA00F1">
          <w:rPr>
            <w:rStyle w:val="a3"/>
            <w:rFonts w:ascii="Franklin Gothic Book" w:hAnsi="Franklin Gothic Book"/>
            <w:lang w:val="en-US"/>
          </w:rPr>
          <w:t>ru</w:t>
        </w:r>
      </w:hyperlink>
      <w:r w:rsidRPr="00EA00F1">
        <w:rPr>
          <w:rFonts w:ascii="Franklin Gothic Book" w:hAnsi="Franklin Gothic Book"/>
        </w:rPr>
        <w:t xml:space="preserve"> </w:t>
      </w:r>
      <w:hyperlink r:id="rId8" w:history="1">
        <w:r w:rsidRPr="00EA00F1">
          <w:rPr>
            <w:rStyle w:val="a3"/>
            <w:rFonts w:ascii="Franklin Gothic Book" w:hAnsi="Franklin Gothic Book"/>
            <w:lang w:val="en-US"/>
          </w:rPr>
          <w:t>petrovpp</w:t>
        </w:r>
        <w:r w:rsidRPr="00EA00F1">
          <w:rPr>
            <w:rStyle w:val="a3"/>
            <w:rFonts w:ascii="Franklin Gothic Book" w:hAnsi="Franklin Gothic Book"/>
          </w:rPr>
          <w:t>@</w:t>
        </w:r>
        <w:r w:rsidRPr="00EA00F1">
          <w:rPr>
            <w:rStyle w:val="a3"/>
            <w:rFonts w:ascii="Franklin Gothic Book" w:hAnsi="Franklin Gothic Book"/>
            <w:lang w:val="en-US"/>
          </w:rPr>
          <w:t>transneft</w:t>
        </w:r>
        <w:r w:rsidRPr="00EA00F1">
          <w:rPr>
            <w:rStyle w:val="a3"/>
            <w:rFonts w:ascii="Franklin Gothic Book" w:hAnsi="Franklin Gothic Book"/>
          </w:rPr>
          <w:t>.</w:t>
        </w:r>
        <w:proofErr w:type="spellStart"/>
        <w:r w:rsidRPr="00EA00F1">
          <w:rPr>
            <w:rStyle w:val="a3"/>
            <w:rFonts w:ascii="Franklin Gothic Book" w:hAnsi="Franklin Gothic Book"/>
            <w:lang w:val="en-US"/>
          </w:rPr>
          <w:t>ru</w:t>
        </w:r>
        <w:proofErr w:type="spellEnd"/>
      </w:hyperlink>
      <w:r w:rsidRPr="00EA00F1">
        <w:rPr>
          <w:rFonts w:ascii="Franklin Gothic Book" w:hAnsi="Franklin Gothic Book"/>
        </w:rPr>
        <w:t xml:space="preserve"> сообщения с текстом: “На оборудовании </w:t>
      </w:r>
      <w:r w:rsidRPr="00EA00F1">
        <w:rPr>
          <w:rFonts w:ascii="Franklin Gothic Book" w:hAnsi="Franklin Gothic Book"/>
          <w:b/>
          <w:color w:val="FF0000"/>
        </w:rPr>
        <w:t>%</w:t>
      </w:r>
      <w:proofErr w:type="spellStart"/>
      <w:r w:rsidRPr="00EA00F1">
        <w:rPr>
          <w:rFonts w:ascii="Franklin Gothic Book" w:hAnsi="Franklin Gothic Book"/>
          <w:b/>
          <w:color w:val="FF0000"/>
        </w:rPr>
        <w:t>сетевое_имя_оборудовния</w:t>
      </w:r>
      <w:proofErr w:type="spellEnd"/>
      <w:r w:rsidRPr="00EA00F1">
        <w:rPr>
          <w:rFonts w:ascii="Franklin Gothic Book" w:hAnsi="Franklin Gothic Book"/>
          <w:b/>
          <w:color w:val="FF0000"/>
        </w:rPr>
        <w:t>%</w:t>
      </w:r>
      <w:r w:rsidRPr="00EA00F1">
        <w:rPr>
          <w:rFonts w:ascii="Franklin Gothic Book" w:hAnsi="Franklin Gothic Book"/>
        </w:rPr>
        <w:t xml:space="preserve"> в </w:t>
      </w:r>
      <w:r w:rsidRPr="00EA00F1">
        <w:rPr>
          <w:rFonts w:ascii="Franklin Gothic Book" w:hAnsi="Franklin Gothic Book"/>
          <w:b/>
          <w:color w:val="FF0000"/>
        </w:rPr>
        <w:t>%</w:t>
      </w:r>
      <w:proofErr w:type="spellStart"/>
      <w:r w:rsidRPr="00EA00F1">
        <w:rPr>
          <w:rFonts w:ascii="Franklin Gothic Book" w:hAnsi="Franklin Gothic Book"/>
          <w:b/>
          <w:color w:val="FF0000"/>
        </w:rPr>
        <w:t>время_регистрации_события</w:t>
      </w:r>
      <w:proofErr w:type="spellEnd"/>
      <w:r w:rsidRPr="00EA00F1">
        <w:rPr>
          <w:rFonts w:ascii="Franklin Gothic Book" w:hAnsi="Franklin Gothic Book"/>
          <w:b/>
          <w:color w:val="FF0000"/>
        </w:rPr>
        <w:t>%</w:t>
      </w:r>
      <w:r w:rsidRPr="00EA00F1">
        <w:rPr>
          <w:rFonts w:ascii="Franklin Gothic Book" w:hAnsi="Franklin Gothic Book"/>
        </w:rPr>
        <w:t xml:space="preserve"> зарегистрировано событие: </w:t>
      </w:r>
      <w:r w:rsidRPr="00EA00F1">
        <w:rPr>
          <w:rFonts w:ascii="Franklin Gothic Book" w:hAnsi="Franklin Gothic Book"/>
          <w:b/>
          <w:color w:val="FF0000"/>
        </w:rPr>
        <w:t>%</w:t>
      </w:r>
      <w:proofErr w:type="spellStart"/>
      <w:r w:rsidRPr="00EA00F1">
        <w:rPr>
          <w:rFonts w:ascii="Franklin Gothic Book" w:hAnsi="Franklin Gothic Book"/>
          <w:b/>
          <w:color w:val="FF0000"/>
        </w:rPr>
        <w:t>текст_полученного_события</w:t>
      </w:r>
      <w:proofErr w:type="spellEnd"/>
      <w:r w:rsidRPr="00EA00F1">
        <w:rPr>
          <w:rFonts w:ascii="Franklin Gothic Book" w:hAnsi="Franklin Gothic Book"/>
          <w:b/>
          <w:color w:val="FF0000"/>
        </w:rPr>
        <w:t>%</w:t>
      </w:r>
      <w:r w:rsidRPr="00EA00F1">
        <w:rPr>
          <w:rFonts w:ascii="Franklin Gothic Book" w:hAnsi="Franklin Gothic Book"/>
        </w:rPr>
        <w:t>”.</w:t>
      </w:r>
    </w:p>
    <w:p w:rsidR="00B00336" w:rsidRPr="00EA00F1" w:rsidRDefault="00B00336" w:rsidP="0096079D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Система после сохранения правил, учитывает их в процессе мониторинга и контроля, и в случае если запись с заданного устройства не получена или в её тексте содержится указанное </w:t>
      </w:r>
      <w:r w:rsidR="005E3D37" w:rsidRPr="00EA00F1">
        <w:rPr>
          <w:rFonts w:ascii="Franklin Gothic Book" w:hAnsi="Franklin Gothic Book"/>
        </w:rPr>
        <w:t>строковое</w:t>
      </w:r>
      <w:r w:rsidR="0031755C" w:rsidRPr="00EA00F1">
        <w:rPr>
          <w:rFonts w:ascii="Franklin Gothic Book" w:hAnsi="Franklin Gothic Book"/>
        </w:rPr>
        <w:t xml:space="preserve"> значение</w:t>
      </w:r>
      <w:r w:rsidRPr="00EA00F1">
        <w:rPr>
          <w:rFonts w:ascii="Franklin Gothic Book" w:hAnsi="Franklin Gothic Book"/>
        </w:rPr>
        <w:t xml:space="preserve">, производит отправку электронного письма на </w:t>
      </w:r>
      <w:r w:rsidR="006C6D2A" w:rsidRPr="00EA00F1">
        <w:rPr>
          <w:rFonts w:ascii="Franklin Gothic Book" w:hAnsi="Franklin Gothic Book"/>
        </w:rPr>
        <w:t>заданные почтовые</w:t>
      </w:r>
      <w:r w:rsidRPr="00EA00F1">
        <w:rPr>
          <w:rFonts w:ascii="Franklin Gothic Book" w:hAnsi="Franklin Gothic Book"/>
        </w:rPr>
        <w:t xml:space="preserve"> ящик</w:t>
      </w:r>
      <w:r w:rsidR="006C6D2A" w:rsidRPr="00EA00F1">
        <w:rPr>
          <w:rFonts w:ascii="Franklin Gothic Book" w:hAnsi="Franklin Gothic Book"/>
        </w:rPr>
        <w:t>и</w:t>
      </w:r>
      <w:r w:rsidRPr="00EA00F1">
        <w:rPr>
          <w:rFonts w:ascii="Franklin Gothic Book" w:hAnsi="Franklin Gothic Book"/>
        </w:rPr>
        <w:t>, с введённым сообщением с автоматической подстановкой значений по триггерам в тексте сообщения.</w:t>
      </w:r>
    </w:p>
    <w:p w:rsidR="0071357C" w:rsidRPr="00EA00F1" w:rsidRDefault="0071357C" w:rsidP="0071357C">
      <w:pPr>
        <w:jc w:val="both"/>
        <w:rPr>
          <w:rFonts w:ascii="Franklin Gothic Book" w:hAnsi="Franklin Gothic Book"/>
          <w:b/>
        </w:rPr>
      </w:pPr>
      <w:r w:rsidRPr="00EA00F1">
        <w:rPr>
          <w:rFonts w:ascii="Franklin Gothic Book" w:hAnsi="Franklin Gothic Book"/>
          <w:b/>
        </w:rPr>
        <w:t>Контактное лицо для взаимодействия по кейсу:</w:t>
      </w:r>
    </w:p>
    <w:p w:rsidR="0071357C" w:rsidRPr="00EA00F1" w:rsidRDefault="0071357C" w:rsidP="0096079D">
      <w:pPr>
        <w:jc w:val="both"/>
        <w:rPr>
          <w:rFonts w:ascii="Franklin Gothic Book" w:hAnsi="Franklin Gothic Book"/>
        </w:rPr>
      </w:pPr>
      <w:r w:rsidRPr="00EA00F1">
        <w:rPr>
          <w:rFonts w:ascii="Franklin Gothic Book" w:hAnsi="Franklin Gothic Book"/>
        </w:rPr>
        <w:t xml:space="preserve">Квашенко Александр Николаевич, </w:t>
      </w:r>
      <w:hyperlink r:id="rId9" w:history="1">
        <w:r w:rsidR="00EA00F1" w:rsidRPr="00C41C1A">
          <w:rPr>
            <w:rStyle w:val="a3"/>
            <w:rFonts w:ascii="Franklin Gothic Book" w:hAnsi="Franklin Gothic Book"/>
          </w:rPr>
          <w:t>KvashenkoAN@dmn.transneft.ru</w:t>
        </w:r>
      </w:hyperlink>
      <w:r w:rsidR="00EA00F1">
        <w:rPr>
          <w:rFonts w:ascii="Franklin Gothic Book" w:hAnsi="Franklin Gothic Book"/>
        </w:rPr>
        <w:t>, 8 (4212)</w:t>
      </w:r>
      <w:bookmarkStart w:id="0" w:name="_GoBack"/>
      <w:bookmarkEnd w:id="0"/>
      <w:r w:rsidR="00EA00F1">
        <w:rPr>
          <w:rFonts w:ascii="Franklin Gothic Book" w:hAnsi="Franklin Gothic Book"/>
        </w:rPr>
        <w:t xml:space="preserve"> 40 12 40</w:t>
      </w:r>
    </w:p>
    <w:sectPr w:rsidR="0071357C" w:rsidRPr="00EA00F1" w:rsidSect="00EE448E">
      <w:pgSz w:w="11906" w:h="16838"/>
      <w:pgMar w:top="993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97D99"/>
    <w:multiLevelType w:val="hybridMultilevel"/>
    <w:tmpl w:val="30A46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15AC7"/>
    <w:multiLevelType w:val="hybridMultilevel"/>
    <w:tmpl w:val="77B8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2464C"/>
    <w:multiLevelType w:val="hybridMultilevel"/>
    <w:tmpl w:val="A588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73"/>
    <w:rsid w:val="00004559"/>
    <w:rsid w:val="0000714E"/>
    <w:rsid w:val="00032E3D"/>
    <w:rsid w:val="001016A2"/>
    <w:rsid w:val="001708D9"/>
    <w:rsid w:val="0025198B"/>
    <w:rsid w:val="0031755C"/>
    <w:rsid w:val="004977D6"/>
    <w:rsid w:val="004B269E"/>
    <w:rsid w:val="004E2488"/>
    <w:rsid w:val="005303EF"/>
    <w:rsid w:val="00574073"/>
    <w:rsid w:val="005A337F"/>
    <w:rsid w:val="005D7A3B"/>
    <w:rsid w:val="005E3D37"/>
    <w:rsid w:val="006C6D2A"/>
    <w:rsid w:val="0071357C"/>
    <w:rsid w:val="007B5536"/>
    <w:rsid w:val="007C44BD"/>
    <w:rsid w:val="00826EBC"/>
    <w:rsid w:val="00910D61"/>
    <w:rsid w:val="00947119"/>
    <w:rsid w:val="0096079D"/>
    <w:rsid w:val="00B00336"/>
    <w:rsid w:val="00BA0289"/>
    <w:rsid w:val="00BC095A"/>
    <w:rsid w:val="00BE5228"/>
    <w:rsid w:val="00CB4CBE"/>
    <w:rsid w:val="00E06163"/>
    <w:rsid w:val="00E92187"/>
    <w:rsid w:val="00EA00F1"/>
    <w:rsid w:val="00EA65F9"/>
    <w:rsid w:val="00EA7EE1"/>
    <w:rsid w:val="00EE448E"/>
    <w:rsid w:val="00F2266A"/>
    <w:rsid w:val="00F377D0"/>
    <w:rsid w:val="00F77CB3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73EA"/>
  <w15:chartTrackingRefBased/>
  <w15:docId w15:val="{8EB7AC6F-019F-42A4-8D53-FFD0740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6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vpp@tran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ovii@tran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ovpp@transnef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vanovii@transnef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vashenkoAN@dmn.tran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Квашенко Александр Николаевич</dc:creator>
  <cp:keywords/>
  <dc:description/>
  <cp:lastModifiedBy>Кривко Екатерина Сергеевна</cp:lastModifiedBy>
  <cp:revision>15</cp:revision>
  <dcterms:created xsi:type="dcterms:W3CDTF">2021-01-14T08:05:00Z</dcterms:created>
  <dcterms:modified xsi:type="dcterms:W3CDTF">2021-01-19T00:04:00Z</dcterms:modified>
</cp:coreProperties>
</file>