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99" w:rsidRPr="002514D0" w:rsidRDefault="00995399" w:rsidP="00D238E8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  <w:b/>
        </w:rPr>
        <w:t>Наименование предприятия:</w:t>
      </w:r>
      <w:r w:rsidRPr="002514D0">
        <w:rPr>
          <w:rFonts w:ascii="Franklin Gothic Book" w:hAnsi="Franklin Gothic Book"/>
        </w:rPr>
        <w:t xml:space="preserve"> ООО «Транснефть – Дальний Восток», отдел автоматизированных систем управления технологического процесса. </w:t>
      </w:r>
    </w:p>
    <w:p w:rsidR="00995399" w:rsidRPr="002514D0" w:rsidRDefault="00995399" w:rsidP="00D238E8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  <w:b/>
        </w:rPr>
        <w:t>Направлени</w:t>
      </w:r>
      <w:r w:rsidR="00AF46A5" w:rsidRPr="002514D0">
        <w:rPr>
          <w:rFonts w:ascii="Franklin Gothic Book" w:hAnsi="Franklin Gothic Book"/>
          <w:b/>
        </w:rPr>
        <w:t>е</w:t>
      </w:r>
      <w:r w:rsidRPr="002514D0">
        <w:rPr>
          <w:rFonts w:ascii="Franklin Gothic Book" w:hAnsi="Franklin Gothic Book"/>
          <w:b/>
        </w:rPr>
        <w:t xml:space="preserve"> обучения участников</w:t>
      </w:r>
      <w:r w:rsidR="00AF46A5" w:rsidRPr="002514D0">
        <w:rPr>
          <w:rFonts w:ascii="Franklin Gothic Book" w:hAnsi="Franklin Gothic Book"/>
          <w:b/>
        </w:rPr>
        <w:t xml:space="preserve">: </w:t>
      </w:r>
      <w:r w:rsidRPr="002514D0">
        <w:rPr>
          <w:rFonts w:ascii="Franklin Gothic Book" w:hAnsi="Franklin Gothic Book"/>
        </w:rPr>
        <w:t>Монтаж, наладка и эксплуатация электрооборудования промышленных и гражданских зданий</w:t>
      </w:r>
      <w:r w:rsidR="00AF46A5" w:rsidRPr="002514D0">
        <w:rPr>
          <w:rFonts w:ascii="Franklin Gothic Book" w:hAnsi="Franklin Gothic Book"/>
        </w:rPr>
        <w:t>.</w:t>
      </w:r>
    </w:p>
    <w:p w:rsidR="00995399" w:rsidRPr="002514D0" w:rsidRDefault="00995399" w:rsidP="00D238E8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  <w:b/>
        </w:rPr>
        <w:t>Название кейса</w:t>
      </w:r>
      <w:r w:rsidR="00AF46A5" w:rsidRPr="002514D0">
        <w:rPr>
          <w:rFonts w:ascii="Franklin Gothic Book" w:hAnsi="Franklin Gothic Book"/>
          <w:b/>
        </w:rPr>
        <w:t xml:space="preserve">: </w:t>
      </w:r>
      <w:r w:rsidR="00606CF3" w:rsidRPr="002514D0">
        <w:rPr>
          <w:rFonts w:ascii="Franklin Gothic Book" w:hAnsi="Franklin Gothic Book"/>
        </w:rPr>
        <w:t xml:space="preserve">Недопущение </w:t>
      </w:r>
      <w:r w:rsidR="00474A61" w:rsidRPr="002514D0">
        <w:rPr>
          <w:rFonts w:ascii="Franklin Gothic Book" w:hAnsi="Franklin Gothic Book"/>
        </w:rPr>
        <w:t>образования парафин</w:t>
      </w:r>
      <w:r w:rsidR="003064A8" w:rsidRPr="002514D0">
        <w:rPr>
          <w:rFonts w:ascii="Franklin Gothic Book" w:hAnsi="Franklin Gothic Book"/>
        </w:rPr>
        <w:t>овых</w:t>
      </w:r>
      <w:r w:rsidR="00474A61" w:rsidRPr="002514D0">
        <w:rPr>
          <w:rFonts w:ascii="Franklin Gothic Book" w:hAnsi="Franklin Gothic Book"/>
        </w:rPr>
        <w:t xml:space="preserve"> отложений на внутренней части магистрального нефтепровода (МН) в месте установки ультразвуковых расходомеров (УЗР)</w:t>
      </w:r>
      <w:r w:rsidR="00AF46A5" w:rsidRPr="002514D0">
        <w:rPr>
          <w:rFonts w:ascii="Franklin Gothic Book" w:hAnsi="Franklin Gothic Book"/>
        </w:rPr>
        <w:t>.</w:t>
      </w:r>
    </w:p>
    <w:p w:rsidR="00F81C48" w:rsidRPr="002514D0" w:rsidRDefault="00995399" w:rsidP="00474A61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  <w:b/>
        </w:rPr>
        <w:t>Описание</w:t>
      </w:r>
      <w:r w:rsidR="00AF46A5" w:rsidRPr="002514D0">
        <w:rPr>
          <w:rFonts w:ascii="Franklin Gothic Book" w:hAnsi="Franklin Gothic Book"/>
          <w:b/>
        </w:rPr>
        <w:t xml:space="preserve">: </w:t>
      </w:r>
      <w:r w:rsidR="00606CF3" w:rsidRPr="002514D0">
        <w:rPr>
          <w:rFonts w:ascii="Franklin Gothic Book" w:hAnsi="Franklin Gothic Book"/>
        </w:rPr>
        <w:t xml:space="preserve">Для измерения </w:t>
      </w:r>
      <w:r w:rsidR="00474A61" w:rsidRPr="002514D0">
        <w:rPr>
          <w:rFonts w:ascii="Franklin Gothic Book" w:hAnsi="Franklin Gothic Book"/>
        </w:rPr>
        <w:t>расхода нефти на линейной части магистрального нефтепровода используются расходомеры ультразвукового принципа действия. Для измерения расхода учитываются параметры нефтепровода в месте установки УЗР (диаметр и толщина стенки МН, тип измеряемой среды, скорость звука в измеряемой среде).</w:t>
      </w:r>
    </w:p>
    <w:p w:rsidR="00474A61" w:rsidRPr="002514D0" w:rsidRDefault="00474A61" w:rsidP="00474A61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>Для недопущения возникновения парафин</w:t>
      </w:r>
      <w:r w:rsidR="003064A8" w:rsidRPr="002514D0">
        <w:rPr>
          <w:rFonts w:ascii="Franklin Gothic Book" w:hAnsi="Franklin Gothic Book"/>
        </w:rPr>
        <w:t>овых</w:t>
      </w:r>
      <w:r w:rsidRPr="002514D0">
        <w:rPr>
          <w:rFonts w:ascii="Franklin Gothic Book" w:hAnsi="Franklin Gothic Book"/>
        </w:rPr>
        <w:t xml:space="preserve"> отложений на внутренних стенках МН производится периодическая внутритрубная очистка методом пропуска средств очистки и диагностики (СОД).</w:t>
      </w:r>
    </w:p>
    <w:p w:rsidR="004B5CD7" w:rsidRPr="002514D0" w:rsidRDefault="00474A61" w:rsidP="00474A61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 xml:space="preserve">При этом имеются участки МН, на которых проведение очистки методом пропуска </w:t>
      </w:r>
      <w:r w:rsidR="004B5CD7" w:rsidRPr="002514D0">
        <w:rPr>
          <w:rFonts w:ascii="Franklin Gothic Book" w:hAnsi="Franklin Gothic Book"/>
        </w:rPr>
        <w:t>СОД не представляется возможным. При эксплуатации данных участков возникает образование парафин</w:t>
      </w:r>
      <w:r w:rsidR="003064A8" w:rsidRPr="002514D0">
        <w:rPr>
          <w:rFonts w:ascii="Franklin Gothic Book" w:hAnsi="Franklin Gothic Book"/>
        </w:rPr>
        <w:t>овых</w:t>
      </w:r>
      <w:r w:rsidR="004B5CD7" w:rsidRPr="002514D0">
        <w:rPr>
          <w:rFonts w:ascii="Franklin Gothic Book" w:hAnsi="Franklin Gothic Book"/>
        </w:rPr>
        <w:t xml:space="preserve"> отложений на внутренних стенках МН, что приводит к искусственному увеличению толщины стенки трубопровода и изменению скорости звука, проходящего через стенку МН и измеряемую среду. </w:t>
      </w:r>
    </w:p>
    <w:p w:rsidR="00474A61" w:rsidRPr="002514D0" w:rsidRDefault="004B5CD7" w:rsidP="00474A61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 xml:space="preserve">Изменение данных параметров приводит к снижению </w:t>
      </w:r>
      <w:r w:rsidR="003064A8" w:rsidRPr="002514D0">
        <w:rPr>
          <w:rFonts w:ascii="Franklin Gothic Book" w:hAnsi="Franklin Gothic Book"/>
        </w:rPr>
        <w:t xml:space="preserve">мощности </w:t>
      </w:r>
      <w:r w:rsidRPr="002514D0">
        <w:rPr>
          <w:rFonts w:ascii="Franklin Gothic Book" w:hAnsi="Franklin Gothic Book"/>
        </w:rPr>
        <w:t>ультразвукового сигнала</w:t>
      </w:r>
      <w:r w:rsidR="003064A8" w:rsidRPr="002514D0">
        <w:rPr>
          <w:rFonts w:ascii="Franklin Gothic Book" w:hAnsi="Franklin Gothic Book"/>
        </w:rPr>
        <w:t xml:space="preserve"> и некорректным значениям измеренно</w:t>
      </w:r>
      <w:r w:rsidR="009F575E" w:rsidRPr="002514D0">
        <w:rPr>
          <w:rFonts w:ascii="Franklin Gothic Book" w:hAnsi="Franklin Gothic Book"/>
        </w:rPr>
        <w:t>го расхода нефти в данной точке, а также снижению пропускной способности МН.</w:t>
      </w:r>
    </w:p>
    <w:p w:rsidR="00474A61" w:rsidRPr="002514D0" w:rsidRDefault="003064A8" w:rsidP="00474A61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>Необходимо разработать техническое решение для недопущения возникновения парафиновых отложений на внутренней стенке МН и снижения мощности ультразвукового сигнала УЗР для обеспечения его корректной работы.</w:t>
      </w:r>
    </w:p>
    <w:p w:rsidR="00650866" w:rsidRPr="002514D0" w:rsidRDefault="00650866" w:rsidP="00606CF3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>При выполнении разработки технического решения необходимо:</w:t>
      </w:r>
    </w:p>
    <w:p w:rsidR="00650866" w:rsidRPr="002514D0" w:rsidRDefault="00650866" w:rsidP="00606CF3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 xml:space="preserve">- ознакомиться с действующими нормативно-техническими документами, устанавливающими требования к эксплуатации </w:t>
      </w:r>
      <w:r w:rsidR="009F575E" w:rsidRPr="002514D0">
        <w:rPr>
          <w:rFonts w:ascii="Franklin Gothic Book" w:hAnsi="Franklin Gothic Book"/>
        </w:rPr>
        <w:t xml:space="preserve">электрооборудования </w:t>
      </w:r>
      <w:r w:rsidRPr="002514D0">
        <w:rPr>
          <w:rFonts w:ascii="Franklin Gothic Book" w:hAnsi="Franklin Gothic Book"/>
        </w:rPr>
        <w:t>во взрывопожароопасных зонах;</w:t>
      </w:r>
    </w:p>
    <w:p w:rsidR="00650866" w:rsidRPr="002514D0" w:rsidRDefault="00650866" w:rsidP="003064A8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 xml:space="preserve">- ознакомиться с </w:t>
      </w:r>
      <w:r w:rsidR="003064A8" w:rsidRPr="002514D0">
        <w:rPr>
          <w:rFonts w:ascii="Franklin Gothic Book" w:hAnsi="Franklin Gothic Book"/>
        </w:rPr>
        <w:t>принципом работы ультразвуковых расходомеров;</w:t>
      </w:r>
    </w:p>
    <w:p w:rsidR="003064A8" w:rsidRPr="002514D0" w:rsidRDefault="003064A8" w:rsidP="003064A8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 xml:space="preserve">- изучить </w:t>
      </w:r>
      <w:r w:rsidR="00F40FE1" w:rsidRPr="002514D0">
        <w:rPr>
          <w:rFonts w:ascii="Franklin Gothic Book" w:hAnsi="Franklin Gothic Book"/>
        </w:rPr>
        <w:t>факторы, влияющие на</w:t>
      </w:r>
      <w:r w:rsidRPr="002514D0">
        <w:rPr>
          <w:rFonts w:ascii="Franklin Gothic Book" w:hAnsi="Franklin Gothic Book"/>
        </w:rPr>
        <w:t xml:space="preserve"> образовани</w:t>
      </w:r>
      <w:r w:rsidR="00F40FE1" w:rsidRPr="002514D0">
        <w:rPr>
          <w:rFonts w:ascii="Franklin Gothic Book" w:hAnsi="Franklin Gothic Book"/>
        </w:rPr>
        <w:t>е</w:t>
      </w:r>
      <w:r w:rsidRPr="002514D0">
        <w:rPr>
          <w:rFonts w:ascii="Franklin Gothic Book" w:hAnsi="Franklin Gothic Book"/>
        </w:rPr>
        <w:t xml:space="preserve"> парафиновых </w:t>
      </w:r>
      <w:r w:rsidR="00F40FE1" w:rsidRPr="002514D0">
        <w:rPr>
          <w:rFonts w:ascii="Franklin Gothic Book" w:hAnsi="Franklin Gothic Book"/>
        </w:rPr>
        <w:t xml:space="preserve">отложений в трубопроводах и способы </w:t>
      </w:r>
      <w:r w:rsidR="009F575E" w:rsidRPr="002514D0">
        <w:rPr>
          <w:rFonts w:ascii="Franklin Gothic Book" w:hAnsi="Franklin Gothic Book"/>
        </w:rPr>
        <w:t>их предотвращения;</w:t>
      </w:r>
    </w:p>
    <w:p w:rsidR="009F575E" w:rsidRPr="002514D0" w:rsidRDefault="009F575E" w:rsidP="003064A8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 xml:space="preserve">- разработать техническое решение по предотвращению парафиновых отложений в месте установки </w:t>
      </w:r>
      <w:r w:rsidR="00477566" w:rsidRPr="002514D0">
        <w:rPr>
          <w:rFonts w:ascii="Franklin Gothic Book" w:hAnsi="Franklin Gothic Book"/>
        </w:rPr>
        <w:t>УЗР на участке без проведения периодической очистки методом пропуска СОД</w:t>
      </w:r>
      <w:r w:rsidR="00452482" w:rsidRPr="002514D0">
        <w:rPr>
          <w:rFonts w:ascii="Franklin Gothic Book" w:hAnsi="Franklin Gothic Book"/>
        </w:rPr>
        <w:t>. Техническое решение должно включать в себя рабочие чертежи и спецификацию используемого оборудования и материалов.</w:t>
      </w:r>
    </w:p>
    <w:p w:rsidR="00650866" w:rsidRPr="002514D0" w:rsidRDefault="00650866" w:rsidP="00606CF3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>Требуются знания в области проектирования и эксплуатации электрооборудования во взрывопожароопасных зонах.</w:t>
      </w:r>
    </w:p>
    <w:p w:rsidR="0086183C" w:rsidRPr="002514D0" w:rsidRDefault="0086183C" w:rsidP="00606CF3">
      <w:pPr>
        <w:jc w:val="both"/>
        <w:rPr>
          <w:rFonts w:ascii="Franklin Gothic Book" w:hAnsi="Franklin Gothic Book"/>
        </w:rPr>
      </w:pPr>
    </w:p>
    <w:p w:rsidR="00B80803" w:rsidRPr="002514D0" w:rsidRDefault="00B80803" w:rsidP="00B80803">
      <w:pPr>
        <w:jc w:val="both"/>
        <w:rPr>
          <w:rFonts w:ascii="Franklin Gothic Book" w:hAnsi="Franklin Gothic Book"/>
          <w:b/>
        </w:rPr>
      </w:pPr>
      <w:r w:rsidRPr="002514D0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995399" w:rsidRPr="002514D0" w:rsidRDefault="00606CF3" w:rsidP="00D238E8">
      <w:pPr>
        <w:jc w:val="both"/>
        <w:rPr>
          <w:rFonts w:ascii="Franklin Gothic Book" w:hAnsi="Franklin Gothic Book"/>
        </w:rPr>
      </w:pPr>
      <w:r w:rsidRPr="002514D0">
        <w:rPr>
          <w:rFonts w:ascii="Franklin Gothic Book" w:hAnsi="Franklin Gothic Book"/>
        </w:rPr>
        <w:t>Ермаков Юрий Петрович</w:t>
      </w:r>
      <w:r w:rsidR="00B80803" w:rsidRPr="002514D0">
        <w:rPr>
          <w:rFonts w:ascii="Franklin Gothic Book" w:hAnsi="Franklin Gothic Book"/>
        </w:rPr>
        <w:t xml:space="preserve">, </w:t>
      </w:r>
      <w:hyperlink r:id="rId4" w:history="1">
        <w:r w:rsidR="002514D0" w:rsidRPr="00C41C1A">
          <w:rPr>
            <w:rStyle w:val="a5"/>
            <w:rFonts w:ascii="Franklin Gothic Book" w:hAnsi="Franklin Gothic Book"/>
            <w:lang w:val="en-US"/>
          </w:rPr>
          <w:t>ErmakovYP</w:t>
        </w:r>
        <w:r w:rsidR="002514D0" w:rsidRPr="00C41C1A">
          <w:rPr>
            <w:rStyle w:val="a5"/>
            <w:rFonts w:ascii="Franklin Gothic Book" w:hAnsi="Franklin Gothic Book"/>
          </w:rPr>
          <w:t>@dmn.transneft.ru</w:t>
        </w:r>
      </w:hyperlink>
      <w:r w:rsidR="002514D0">
        <w:rPr>
          <w:rFonts w:ascii="Franklin Gothic Book" w:hAnsi="Franklin Gothic Book"/>
        </w:rPr>
        <w:t>, 8 (</w:t>
      </w:r>
      <w:bookmarkStart w:id="0" w:name="_GoBack"/>
      <w:bookmarkEnd w:id="0"/>
      <w:r w:rsidR="002514D0">
        <w:rPr>
          <w:rFonts w:ascii="Franklin Gothic Book" w:hAnsi="Franklin Gothic Book"/>
        </w:rPr>
        <w:t xml:space="preserve">4212) </w:t>
      </w:r>
      <w:r w:rsidR="002514D0" w:rsidRPr="002514D0">
        <w:rPr>
          <w:rFonts w:ascii="Franklin Gothic Book" w:hAnsi="Franklin Gothic Book"/>
        </w:rPr>
        <w:t>40-11-28</w:t>
      </w:r>
    </w:p>
    <w:p w:rsidR="00995399" w:rsidRPr="002514D0" w:rsidRDefault="00995399" w:rsidP="00D238E8">
      <w:pPr>
        <w:jc w:val="both"/>
        <w:rPr>
          <w:rFonts w:ascii="Franklin Gothic Book" w:hAnsi="Franklin Gothic Book"/>
        </w:rPr>
      </w:pPr>
    </w:p>
    <w:p w:rsidR="00995399" w:rsidRPr="002514D0" w:rsidRDefault="00995399">
      <w:pPr>
        <w:rPr>
          <w:rFonts w:ascii="Franklin Gothic Book" w:hAnsi="Franklin Gothic Book"/>
        </w:rPr>
      </w:pPr>
    </w:p>
    <w:sectPr w:rsidR="00995399" w:rsidRPr="002514D0" w:rsidSect="00452482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2514D0"/>
    <w:rsid w:val="003064A8"/>
    <w:rsid w:val="00384E52"/>
    <w:rsid w:val="003F247A"/>
    <w:rsid w:val="00452482"/>
    <w:rsid w:val="00474A61"/>
    <w:rsid w:val="00477566"/>
    <w:rsid w:val="004B5CD7"/>
    <w:rsid w:val="004E3348"/>
    <w:rsid w:val="0055758E"/>
    <w:rsid w:val="005C5A9F"/>
    <w:rsid w:val="00606CF3"/>
    <w:rsid w:val="00650866"/>
    <w:rsid w:val="006C4DD9"/>
    <w:rsid w:val="00723357"/>
    <w:rsid w:val="007D7A85"/>
    <w:rsid w:val="0086183C"/>
    <w:rsid w:val="0086184C"/>
    <w:rsid w:val="0087598F"/>
    <w:rsid w:val="008B08F1"/>
    <w:rsid w:val="00995399"/>
    <w:rsid w:val="009F575E"/>
    <w:rsid w:val="00AF46A5"/>
    <w:rsid w:val="00B80803"/>
    <w:rsid w:val="00D238E8"/>
    <w:rsid w:val="00D33E2F"/>
    <w:rsid w:val="00DE57AD"/>
    <w:rsid w:val="00ED252D"/>
    <w:rsid w:val="00F377F1"/>
    <w:rsid w:val="00F40FE1"/>
    <w:rsid w:val="00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98C6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5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makovYP@dmn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16</cp:revision>
  <cp:lastPrinted>2021-01-15T07:23:00Z</cp:lastPrinted>
  <dcterms:created xsi:type="dcterms:W3CDTF">2021-01-14T08:11:00Z</dcterms:created>
  <dcterms:modified xsi:type="dcterms:W3CDTF">2021-01-19T00:10:00Z</dcterms:modified>
</cp:coreProperties>
</file>