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EE" w:rsidRPr="00DD34B8" w:rsidRDefault="000C55EE" w:rsidP="000C55EE">
      <w:pPr>
        <w:pStyle w:val="a4"/>
        <w:jc w:val="center"/>
        <w:rPr>
          <w:rFonts w:ascii="Franklin Gothic Book" w:hAnsi="Franklin Gothic Book"/>
          <w:b/>
        </w:rPr>
      </w:pPr>
      <w:bookmarkStart w:id="0" w:name="_GoBack"/>
      <w:bookmarkEnd w:id="0"/>
      <w:r w:rsidRPr="00DD34B8">
        <w:rPr>
          <w:rFonts w:ascii="Franklin Gothic Book" w:hAnsi="Franklin Gothic Book"/>
          <w:b/>
          <w:sz w:val="24"/>
          <w:szCs w:val="24"/>
        </w:rPr>
        <w:t>Разработка программного комплекса по учету, анализу и проведению технического обслуживания огнетушителей и пожарно-технического вооружения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4"/>
        <w:gridCol w:w="5391"/>
      </w:tblGrid>
      <w:tr w:rsidR="000C55EE" w:rsidRPr="0062289A" w:rsidTr="00385ED0">
        <w:trPr>
          <w:trHeight w:val="327"/>
        </w:trPr>
        <w:tc>
          <w:tcPr>
            <w:tcW w:w="4233" w:type="dxa"/>
          </w:tcPr>
          <w:p w:rsidR="000C55EE" w:rsidRPr="0062289A" w:rsidRDefault="000C55EE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5645" w:type="dxa"/>
          </w:tcPr>
          <w:p w:rsidR="000C55EE" w:rsidRPr="0062289A" w:rsidRDefault="000C55EE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 – Дальний Восток»</w:t>
            </w:r>
          </w:p>
        </w:tc>
      </w:tr>
      <w:tr w:rsidR="000C55EE" w:rsidRPr="0062289A" w:rsidTr="00385ED0">
        <w:trPr>
          <w:trHeight w:val="327"/>
        </w:trPr>
        <w:tc>
          <w:tcPr>
            <w:tcW w:w="4233" w:type="dxa"/>
          </w:tcPr>
          <w:p w:rsidR="000C55EE" w:rsidRPr="0062289A" w:rsidRDefault="000C55EE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Тематическое направление </w:t>
            </w:r>
          </w:p>
        </w:tc>
        <w:tc>
          <w:tcPr>
            <w:tcW w:w="5645" w:type="dxa"/>
          </w:tcPr>
          <w:p w:rsidR="000C55EE" w:rsidRPr="0062289A" w:rsidRDefault="000C55EE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Разработка системы учета</w:t>
            </w:r>
          </w:p>
        </w:tc>
      </w:tr>
      <w:tr w:rsidR="000C55EE" w:rsidRPr="0062289A" w:rsidTr="00385ED0">
        <w:trPr>
          <w:trHeight w:val="1127"/>
        </w:trPr>
        <w:tc>
          <w:tcPr>
            <w:tcW w:w="4233" w:type="dxa"/>
          </w:tcPr>
          <w:p w:rsidR="000C55EE" w:rsidRPr="0062289A" w:rsidRDefault="000C55EE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5645" w:type="dxa"/>
          </w:tcPr>
          <w:p w:rsidR="000C55EE" w:rsidRPr="0062289A" w:rsidRDefault="000C55EE" w:rsidP="00385ED0">
            <w:pPr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Разработка программного комплекса по учету, анализу и проведению технического обслуживания огнетушителей и пожарно-технического вооружения, находящегося в эксплуатации на объекте предприятия.</w:t>
            </w:r>
          </w:p>
        </w:tc>
      </w:tr>
      <w:tr w:rsidR="000C55EE" w:rsidRPr="0062289A" w:rsidTr="00385ED0">
        <w:trPr>
          <w:trHeight w:val="3847"/>
        </w:trPr>
        <w:tc>
          <w:tcPr>
            <w:tcW w:w="4233" w:type="dxa"/>
          </w:tcPr>
          <w:p w:rsidR="000C55EE" w:rsidRPr="0062289A" w:rsidRDefault="000C55EE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5645" w:type="dxa"/>
          </w:tcPr>
          <w:p w:rsidR="000C55EE" w:rsidRPr="0062289A" w:rsidRDefault="000C55EE" w:rsidP="00385ED0">
            <w:pPr>
              <w:tabs>
                <w:tab w:val="left" w:pos="993"/>
              </w:tabs>
              <w:ind w:firstLine="31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В настоящее время, в связи с тем, что учет ведется на бумажных носителях и во множестве производственных участков, при проведении проверок выявляются нарушения по учету, срокам проведения технического обслуживания огнетушителей и пожарно-технического вооружения на эксплуатируемых объектах.</w:t>
            </w:r>
          </w:p>
          <w:p w:rsidR="000C55EE" w:rsidRPr="0062289A" w:rsidRDefault="000C55EE" w:rsidP="00385ED0">
            <w:pPr>
              <w:ind w:firstLine="31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При выполнении проекта необходимо:  </w:t>
            </w:r>
          </w:p>
          <w:p w:rsidR="000C55EE" w:rsidRPr="0062289A" w:rsidRDefault="000C55EE" w:rsidP="00385ED0">
            <w:pPr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разработать программный комплекс, который предполагает учет с информированием пользователей о предстоящих проверках, испытаниях эксплуатируемого оборудования.</w:t>
            </w:r>
          </w:p>
          <w:p w:rsidR="000C55EE" w:rsidRPr="0062289A" w:rsidRDefault="000C55EE" w:rsidP="00385ED0">
            <w:pPr>
              <w:ind w:firstLine="325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При разработке ПО учесть:</w:t>
            </w:r>
          </w:p>
          <w:p w:rsidR="000C55EE" w:rsidRPr="0062289A" w:rsidRDefault="000C55EE" w:rsidP="00385ED0">
            <w:pPr>
              <w:ind w:firstLine="325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для огнетушителей: тип и марка, дата изготовления, наименование завода-изготовителя, заводской номер, марка заряженного огнетушащего вещества, дата введения в эксплуатацию, порядковый номер, место размещения, дата технического обслуживания, дата следующего технического обслуживания, дата перезарядки, ФИО ответственного, наименование организации, проводившей техническое обслуживание;</w:t>
            </w:r>
          </w:p>
          <w:p w:rsidR="000C55EE" w:rsidRPr="0062289A" w:rsidRDefault="000C55EE" w:rsidP="00385ED0">
            <w:pPr>
              <w:ind w:firstLine="325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для пожарно-технического вооружения: наименование, инвентарный номер, дата испытаний, дата следующего испытания, величина испытательной нагрузки, результат испытаний, ФИО ответственного</w:t>
            </w:r>
          </w:p>
        </w:tc>
      </w:tr>
      <w:tr w:rsidR="000C55EE" w:rsidRPr="0062289A" w:rsidTr="00385ED0">
        <w:trPr>
          <w:trHeight w:val="981"/>
        </w:trPr>
        <w:tc>
          <w:tcPr>
            <w:tcW w:w="4233" w:type="dxa"/>
          </w:tcPr>
          <w:p w:rsidR="000C55EE" w:rsidRPr="0062289A" w:rsidRDefault="000C55EE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Контактное лицо для взаимодействия по кейсу (Ф.И.О., адрес электронной почты, телефон)</w:t>
            </w:r>
          </w:p>
        </w:tc>
        <w:tc>
          <w:tcPr>
            <w:tcW w:w="5645" w:type="dxa"/>
          </w:tcPr>
          <w:p w:rsidR="000C55EE" w:rsidRPr="0062289A" w:rsidRDefault="000C55EE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Крамаренко Евгений Олегович, KramarenkoEO@dmn.transneft.ru, </w:t>
            </w:r>
          </w:p>
          <w:p w:rsidR="000C55EE" w:rsidRPr="0062289A" w:rsidRDefault="000C55EE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8(4212) 40-12-01</w:t>
            </w:r>
          </w:p>
        </w:tc>
      </w:tr>
    </w:tbl>
    <w:p w:rsidR="000F4C44" w:rsidRDefault="000C55EE"/>
    <w:sectPr w:rsidR="000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AC"/>
    <w:multiLevelType w:val="hybridMultilevel"/>
    <w:tmpl w:val="CF7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E3"/>
    <w:rsid w:val="000C55EE"/>
    <w:rsid w:val="003975E3"/>
    <w:rsid w:val="003D608A"/>
    <w:rsid w:val="005670BD"/>
    <w:rsid w:val="005E0BDC"/>
    <w:rsid w:val="00897243"/>
    <w:rsid w:val="00B843B5"/>
    <w:rsid w:val="00BD37A9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6DBC"/>
  <w15:chartTrackingRefBased/>
  <w15:docId w15:val="{A2D7BE4C-8E4F-4495-8B0E-B9F750C4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C55E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0C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2</cp:revision>
  <dcterms:created xsi:type="dcterms:W3CDTF">2021-01-18T23:45:00Z</dcterms:created>
  <dcterms:modified xsi:type="dcterms:W3CDTF">2021-01-18T23:45:00Z</dcterms:modified>
</cp:coreProperties>
</file>