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51" w:rsidRPr="00E42C2F" w:rsidRDefault="00436251" w:rsidP="00C73AA9">
      <w:pPr>
        <w:jc w:val="center"/>
        <w:rPr>
          <w:sz w:val="28"/>
          <w:szCs w:val="28"/>
        </w:rPr>
      </w:pPr>
      <w:r w:rsidRPr="00E42C2F">
        <w:rPr>
          <w:sz w:val="28"/>
          <w:szCs w:val="28"/>
        </w:rPr>
        <w:t>КЕЙС</w:t>
      </w:r>
      <w:r>
        <w:rPr>
          <w:sz w:val="28"/>
          <w:szCs w:val="28"/>
        </w:rPr>
        <w:t xml:space="preserve"> № 1</w:t>
      </w:r>
    </w:p>
    <w:p w:rsidR="00436251" w:rsidRDefault="00436251" w:rsidP="00C73AA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96"/>
        <w:gridCol w:w="5229"/>
      </w:tblGrid>
      <w:tr w:rsidR="00D9696C" w:rsidRPr="00D9696C" w:rsidTr="00EB4741">
        <w:tc>
          <w:tcPr>
            <w:tcW w:w="4096" w:type="dxa"/>
          </w:tcPr>
          <w:p w:rsidR="00D9696C" w:rsidRPr="00D9696C" w:rsidRDefault="00D9696C" w:rsidP="00C73AA9">
            <w:pPr>
              <w:rPr>
                <w:szCs w:val="28"/>
              </w:rPr>
            </w:pPr>
            <w:r w:rsidRPr="00D9696C">
              <w:rPr>
                <w:szCs w:val="28"/>
              </w:rPr>
              <w:t>Наименование предприятия</w:t>
            </w:r>
          </w:p>
        </w:tc>
        <w:tc>
          <w:tcPr>
            <w:tcW w:w="5229" w:type="dxa"/>
          </w:tcPr>
          <w:p w:rsidR="00D9696C" w:rsidRPr="00D9696C" w:rsidRDefault="00D9696C" w:rsidP="00C73AA9">
            <w:pPr>
              <w:rPr>
                <w:szCs w:val="28"/>
              </w:rPr>
            </w:pPr>
            <w:r>
              <w:rPr>
                <w:szCs w:val="28"/>
              </w:rPr>
              <w:t xml:space="preserve">ООО «Газпром </w:t>
            </w:r>
            <w:proofErr w:type="spellStart"/>
            <w:r>
              <w:rPr>
                <w:szCs w:val="28"/>
              </w:rPr>
              <w:t>трансгаз</w:t>
            </w:r>
            <w:proofErr w:type="spellEnd"/>
            <w:r>
              <w:rPr>
                <w:szCs w:val="28"/>
              </w:rPr>
              <w:t xml:space="preserve"> Томск»</w:t>
            </w:r>
          </w:p>
        </w:tc>
      </w:tr>
      <w:tr w:rsidR="00D9696C" w:rsidRPr="00D9696C" w:rsidTr="00EB4741">
        <w:tc>
          <w:tcPr>
            <w:tcW w:w="4096" w:type="dxa"/>
          </w:tcPr>
          <w:p w:rsidR="00D9696C" w:rsidRPr="00D9696C" w:rsidRDefault="00D9696C" w:rsidP="00C73AA9">
            <w:pPr>
              <w:rPr>
                <w:szCs w:val="28"/>
              </w:rPr>
            </w:pPr>
            <w:r>
              <w:rPr>
                <w:szCs w:val="28"/>
              </w:rPr>
              <w:t>Тематическое направление</w:t>
            </w:r>
          </w:p>
        </w:tc>
        <w:tc>
          <w:tcPr>
            <w:tcW w:w="5229" w:type="dxa"/>
          </w:tcPr>
          <w:p w:rsidR="00D9696C" w:rsidRPr="00D9696C" w:rsidRDefault="00D9696C" w:rsidP="00C73AA9">
            <w:pPr>
              <w:rPr>
                <w:szCs w:val="28"/>
              </w:rPr>
            </w:pPr>
            <w:r>
              <w:rPr>
                <w:szCs w:val="28"/>
              </w:rPr>
              <w:t>Эксплуатация магистральных газопроводов</w:t>
            </w:r>
          </w:p>
        </w:tc>
      </w:tr>
      <w:tr w:rsidR="00D9696C" w:rsidRPr="00D9696C" w:rsidTr="00EB4741">
        <w:tc>
          <w:tcPr>
            <w:tcW w:w="4096" w:type="dxa"/>
          </w:tcPr>
          <w:p w:rsidR="00D9696C" w:rsidRPr="00D9696C" w:rsidRDefault="00D9696C" w:rsidP="00C73AA9">
            <w:pPr>
              <w:rPr>
                <w:szCs w:val="28"/>
              </w:rPr>
            </w:pPr>
            <w:r>
              <w:rPr>
                <w:szCs w:val="28"/>
              </w:rPr>
              <w:t>Краткое название кейса</w:t>
            </w:r>
          </w:p>
        </w:tc>
        <w:tc>
          <w:tcPr>
            <w:tcW w:w="5229" w:type="dxa"/>
          </w:tcPr>
          <w:p w:rsidR="00D9696C" w:rsidRPr="00D9696C" w:rsidRDefault="00D9696C" w:rsidP="00C73AA9">
            <w:pPr>
              <w:rPr>
                <w:szCs w:val="28"/>
              </w:rPr>
            </w:pPr>
            <w:r>
              <w:rPr>
                <w:szCs w:val="28"/>
              </w:rPr>
              <w:t>Эксплуатация магистрального газопровода «Сила Сибири»</w:t>
            </w:r>
          </w:p>
        </w:tc>
      </w:tr>
      <w:tr w:rsidR="00D9696C" w:rsidRPr="00D9696C" w:rsidTr="00EB4741">
        <w:tc>
          <w:tcPr>
            <w:tcW w:w="4096" w:type="dxa"/>
          </w:tcPr>
          <w:p w:rsidR="00D9696C" w:rsidRDefault="00D9696C" w:rsidP="00C73AA9">
            <w:pPr>
              <w:rPr>
                <w:szCs w:val="28"/>
              </w:rPr>
            </w:pPr>
            <w:r>
              <w:rPr>
                <w:szCs w:val="28"/>
              </w:rPr>
              <w:t>Описание кейса</w:t>
            </w:r>
          </w:p>
        </w:tc>
        <w:tc>
          <w:tcPr>
            <w:tcW w:w="5229" w:type="dxa"/>
          </w:tcPr>
          <w:p w:rsidR="00D9696C" w:rsidRPr="00D9696C" w:rsidRDefault="00C73AA9" w:rsidP="00C73AA9">
            <w:pPr>
              <w:rPr>
                <w:szCs w:val="28"/>
              </w:rPr>
            </w:pPr>
            <w:r>
              <w:rPr>
                <w:szCs w:val="28"/>
              </w:rPr>
              <w:t>Необходимо рассчитать время выполнения огневых работ на участке газопровода при заданных условиях</w:t>
            </w:r>
          </w:p>
        </w:tc>
      </w:tr>
      <w:tr w:rsidR="00D9696C" w:rsidRPr="00D9696C" w:rsidTr="00EB4741">
        <w:tc>
          <w:tcPr>
            <w:tcW w:w="4096" w:type="dxa"/>
          </w:tcPr>
          <w:p w:rsidR="00D9696C" w:rsidRPr="00D9696C" w:rsidRDefault="00D9696C" w:rsidP="00C73AA9">
            <w:pPr>
              <w:rPr>
                <w:szCs w:val="28"/>
              </w:rPr>
            </w:pPr>
            <w:r>
              <w:rPr>
                <w:szCs w:val="28"/>
              </w:rPr>
              <w:t>Контактное лицо для взаимодействия по кейсу</w:t>
            </w:r>
          </w:p>
        </w:tc>
        <w:tc>
          <w:tcPr>
            <w:tcW w:w="5229" w:type="dxa"/>
          </w:tcPr>
          <w:p w:rsidR="00D9696C" w:rsidRDefault="00C73AA9" w:rsidP="00C73AA9">
            <w:pPr>
              <w:rPr>
                <w:szCs w:val="28"/>
              </w:rPr>
            </w:pPr>
            <w:r>
              <w:rPr>
                <w:szCs w:val="28"/>
              </w:rPr>
              <w:t>Начальник службы ГРС Томского ЛПУМГ Мишин Александр Владимирович</w:t>
            </w:r>
          </w:p>
          <w:p w:rsidR="00C73AA9" w:rsidRPr="00D9696C" w:rsidRDefault="00C73AA9" w:rsidP="00C73AA9">
            <w:pPr>
              <w:rPr>
                <w:szCs w:val="28"/>
              </w:rPr>
            </w:pPr>
            <w:r>
              <w:rPr>
                <w:szCs w:val="28"/>
              </w:rPr>
              <w:t xml:space="preserve">(3822) 27 – 26 – 71 </w:t>
            </w:r>
          </w:p>
        </w:tc>
      </w:tr>
    </w:tbl>
    <w:p w:rsidR="00D9696C" w:rsidRDefault="00D9696C" w:rsidP="00C73AA9">
      <w:pPr>
        <w:jc w:val="center"/>
        <w:rPr>
          <w:sz w:val="28"/>
          <w:szCs w:val="28"/>
        </w:rPr>
      </w:pPr>
    </w:p>
    <w:p w:rsidR="00436251" w:rsidRDefault="00436251" w:rsidP="00C73AA9">
      <w:pPr>
        <w:ind w:firstLine="709"/>
        <w:jc w:val="both"/>
        <w:rPr>
          <w:sz w:val="28"/>
          <w:szCs w:val="28"/>
        </w:rPr>
      </w:pPr>
      <w:r w:rsidRPr="00F80E95">
        <w:rPr>
          <w:sz w:val="28"/>
          <w:szCs w:val="28"/>
        </w:rPr>
        <w:t>М</w:t>
      </w:r>
      <w:r>
        <w:rPr>
          <w:sz w:val="28"/>
          <w:szCs w:val="28"/>
        </w:rPr>
        <w:t xml:space="preserve">агистральный </w:t>
      </w:r>
      <w:r w:rsidR="00D9696C">
        <w:rPr>
          <w:sz w:val="28"/>
          <w:szCs w:val="28"/>
        </w:rPr>
        <w:t>г</w:t>
      </w:r>
      <w:r>
        <w:rPr>
          <w:sz w:val="28"/>
          <w:szCs w:val="28"/>
        </w:rPr>
        <w:t>азопровод</w:t>
      </w:r>
      <w:r w:rsidRPr="00F80E95">
        <w:rPr>
          <w:sz w:val="28"/>
          <w:szCs w:val="28"/>
        </w:rPr>
        <w:t xml:space="preserve"> «Сила Сибири». </w:t>
      </w:r>
      <w:r w:rsidRPr="00F80E95">
        <w:rPr>
          <w:sz w:val="28"/>
          <w:szCs w:val="28"/>
          <w:lang w:val="en-US"/>
        </w:rPr>
        <w:t>D</w:t>
      </w:r>
      <w:r w:rsidRPr="00F80E95">
        <w:rPr>
          <w:sz w:val="28"/>
          <w:szCs w:val="28"/>
          <w:vertAlign w:val="subscript"/>
        </w:rPr>
        <w:t>у</w:t>
      </w:r>
      <w:r w:rsidRPr="00F80E95">
        <w:rPr>
          <w:sz w:val="28"/>
          <w:szCs w:val="28"/>
        </w:rPr>
        <w:t xml:space="preserve">1400, </w:t>
      </w:r>
      <w:proofErr w:type="spellStart"/>
      <w:r w:rsidRPr="00F80E95">
        <w:rPr>
          <w:sz w:val="28"/>
          <w:szCs w:val="28"/>
        </w:rPr>
        <w:t>Р</w:t>
      </w:r>
      <w:r w:rsidRPr="00F80E95">
        <w:rPr>
          <w:sz w:val="28"/>
          <w:szCs w:val="28"/>
          <w:vertAlign w:val="subscript"/>
        </w:rPr>
        <w:t>раб</w:t>
      </w:r>
      <w:proofErr w:type="spellEnd"/>
      <w:r w:rsidRPr="00F80E95">
        <w:rPr>
          <w:sz w:val="28"/>
          <w:szCs w:val="28"/>
        </w:rPr>
        <w:t xml:space="preserve"> = 75 кгс/см</w:t>
      </w:r>
      <w:r w:rsidRPr="00F80E95">
        <w:rPr>
          <w:sz w:val="28"/>
          <w:szCs w:val="28"/>
          <w:vertAlign w:val="superscript"/>
        </w:rPr>
        <w:t>2</w:t>
      </w:r>
      <w:r w:rsidRPr="00F80E95">
        <w:rPr>
          <w:sz w:val="28"/>
          <w:szCs w:val="28"/>
        </w:rPr>
        <w:t xml:space="preserve">. Длина участка №2 между крановыми узлами №1 и №2 составляет </w:t>
      </w:r>
      <w:smartTag w:uri="urn:schemas-microsoft-com:office:smarttags" w:element="metricconverter">
        <w:smartTagPr>
          <w:attr w:name="ProductID" w:val="25 км"/>
        </w:smartTagPr>
        <w:r w:rsidRPr="00F80E95">
          <w:rPr>
            <w:sz w:val="28"/>
            <w:szCs w:val="28"/>
          </w:rPr>
          <w:t>25 км</w:t>
        </w:r>
      </w:smartTag>
      <w:r w:rsidRPr="00F80E95">
        <w:rPr>
          <w:sz w:val="28"/>
          <w:szCs w:val="28"/>
        </w:rPr>
        <w:t xml:space="preserve">. На участке №2 находятся две ГРС с суммарным </w:t>
      </w:r>
      <w:proofErr w:type="spellStart"/>
      <w:r w:rsidRPr="00F80E95">
        <w:rPr>
          <w:sz w:val="28"/>
          <w:szCs w:val="28"/>
        </w:rPr>
        <w:t>газопотреблением</w:t>
      </w:r>
      <w:proofErr w:type="spellEnd"/>
      <w:r w:rsidRPr="00F80E95">
        <w:rPr>
          <w:sz w:val="28"/>
          <w:szCs w:val="28"/>
        </w:rPr>
        <w:t xml:space="preserve"> 130 тыс. нм</w:t>
      </w:r>
      <w:r w:rsidRPr="00F80E95">
        <w:rPr>
          <w:sz w:val="28"/>
          <w:szCs w:val="28"/>
          <w:vertAlign w:val="superscript"/>
        </w:rPr>
        <w:t>3</w:t>
      </w:r>
      <w:r w:rsidRPr="00F80E95">
        <w:rPr>
          <w:sz w:val="28"/>
          <w:szCs w:val="28"/>
        </w:rPr>
        <w:t>/час. Критическим давлением на входе ГРС является 16 кгс/см</w:t>
      </w:r>
      <w:r w:rsidRPr="00F80E95">
        <w:rPr>
          <w:sz w:val="28"/>
          <w:szCs w:val="28"/>
          <w:vertAlign w:val="superscript"/>
        </w:rPr>
        <w:t>2</w:t>
      </w:r>
      <w:r w:rsidRPr="00F80E95">
        <w:rPr>
          <w:sz w:val="28"/>
          <w:szCs w:val="28"/>
        </w:rPr>
        <w:t>. На участках №1 и №3 одновременно проводятся аварийные огневые работы. Крановые узлы №1 и №2 перекрыты. За какое время необходимо завершить работы до наступления критического давления на участке №</w:t>
      </w:r>
      <w:r>
        <w:rPr>
          <w:sz w:val="28"/>
          <w:szCs w:val="28"/>
        </w:rPr>
        <w:t xml:space="preserve"> </w:t>
      </w:r>
      <w:r w:rsidRPr="00F80E95">
        <w:rPr>
          <w:sz w:val="28"/>
          <w:szCs w:val="28"/>
        </w:rPr>
        <w:t>2?</w:t>
      </w:r>
    </w:p>
    <w:p w:rsidR="00436251" w:rsidRPr="00F80E95" w:rsidRDefault="00436251" w:rsidP="00C73AA9">
      <w:pPr>
        <w:jc w:val="both"/>
        <w:rPr>
          <w:sz w:val="28"/>
          <w:szCs w:val="28"/>
        </w:rPr>
      </w:pPr>
    </w:p>
    <w:p w:rsidR="00436251" w:rsidRPr="00F80E95" w:rsidRDefault="00436251" w:rsidP="00C73AA9">
      <w:pPr>
        <w:jc w:val="center"/>
        <w:rPr>
          <w:sz w:val="28"/>
          <w:szCs w:val="28"/>
        </w:rPr>
      </w:pPr>
      <w:r w:rsidRPr="00F80E95">
        <w:rPr>
          <w:noProof/>
          <w:sz w:val="28"/>
          <w:szCs w:val="28"/>
        </w:rPr>
        <w:drawing>
          <wp:inline distT="0" distB="0" distL="0" distR="0" wp14:anchorId="019A6455" wp14:editId="1B07CCAD">
            <wp:extent cx="5139055" cy="112839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51" w:rsidRPr="00F80E95" w:rsidRDefault="00436251" w:rsidP="00C73AA9">
      <w:pPr>
        <w:jc w:val="center"/>
        <w:rPr>
          <w:sz w:val="28"/>
          <w:szCs w:val="28"/>
        </w:rPr>
      </w:pPr>
    </w:p>
    <w:p w:rsidR="00436251" w:rsidRDefault="00436251" w:rsidP="00C73AA9">
      <w:pPr>
        <w:jc w:val="center"/>
        <w:rPr>
          <w:sz w:val="28"/>
          <w:szCs w:val="28"/>
        </w:rPr>
      </w:pPr>
    </w:p>
    <w:p w:rsidR="00436251" w:rsidRPr="00E42C2F" w:rsidRDefault="00436251" w:rsidP="00C73AA9">
      <w:pPr>
        <w:jc w:val="center"/>
        <w:rPr>
          <w:sz w:val="28"/>
          <w:szCs w:val="28"/>
        </w:rPr>
      </w:pPr>
      <w:r w:rsidRPr="00E42C2F">
        <w:rPr>
          <w:sz w:val="28"/>
          <w:szCs w:val="28"/>
        </w:rPr>
        <w:t>КЕЙС</w:t>
      </w:r>
      <w:r>
        <w:rPr>
          <w:sz w:val="28"/>
          <w:szCs w:val="28"/>
        </w:rPr>
        <w:t xml:space="preserve"> № 2</w:t>
      </w:r>
    </w:p>
    <w:p w:rsidR="00436251" w:rsidRDefault="00436251" w:rsidP="00C73AA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96"/>
        <w:gridCol w:w="5229"/>
      </w:tblGrid>
      <w:tr w:rsidR="00D9696C" w:rsidRPr="00D9696C" w:rsidTr="00EB4741">
        <w:tc>
          <w:tcPr>
            <w:tcW w:w="4096" w:type="dxa"/>
          </w:tcPr>
          <w:p w:rsidR="00D9696C" w:rsidRPr="00D9696C" w:rsidRDefault="00D9696C" w:rsidP="00C73AA9">
            <w:pPr>
              <w:rPr>
                <w:szCs w:val="28"/>
              </w:rPr>
            </w:pPr>
            <w:r w:rsidRPr="00D9696C">
              <w:rPr>
                <w:szCs w:val="28"/>
              </w:rPr>
              <w:t>Наименование предприятия</w:t>
            </w:r>
          </w:p>
        </w:tc>
        <w:tc>
          <w:tcPr>
            <w:tcW w:w="5229" w:type="dxa"/>
          </w:tcPr>
          <w:p w:rsidR="00D9696C" w:rsidRPr="00D9696C" w:rsidRDefault="00D9696C" w:rsidP="00C73AA9">
            <w:pPr>
              <w:rPr>
                <w:szCs w:val="28"/>
              </w:rPr>
            </w:pPr>
            <w:r>
              <w:rPr>
                <w:szCs w:val="28"/>
              </w:rPr>
              <w:t xml:space="preserve">ООО «Газпром </w:t>
            </w:r>
            <w:proofErr w:type="spellStart"/>
            <w:r>
              <w:rPr>
                <w:szCs w:val="28"/>
              </w:rPr>
              <w:t>трансгаз</w:t>
            </w:r>
            <w:proofErr w:type="spellEnd"/>
            <w:r>
              <w:rPr>
                <w:szCs w:val="28"/>
              </w:rPr>
              <w:t xml:space="preserve"> Томск»</w:t>
            </w:r>
          </w:p>
        </w:tc>
      </w:tr>
      <w:tr w:rsidR="00D9696C" w:rsidRPr="00D9696C" w:rsidTr="00EB4741">
        <w:tc>
          <w:tcPr>
            <w:tcW w:w="4096" w:type="dxa"/>
          </w:tcPr>
          <w:p w:rsidR="00D9696C" w:rsidRPr="00D9696C" w:rsidRDefault="00D9696C" w:rsidP="00C73AA9">
            <w:pPr>
              <w:rPr>
                <w:szCs w:val="28"/>
              </w:rPr>
            </w:pPr>
            <w:r>
              <w:rPr>
                <w:szCs w:val="28"/>
              </w:rPr>
              <w:t>Тематическое направление</w:t>
            </w:r>
          </w:p>
        </w:tc>
        <w:tc>
          <w:tcPr>
            <w:tcW w:w="5229" w:type="dxa"/>
          </w:tcPr>
          <w:p w:rsidR="00D9696C" w:rsidRPr="00D9696C" w:rsidRDefault="00D9696C" w:rsidP="00C73AA9">
            <w:pPr>
              <w:rPr>
                <w:szCs w:val="28"/>
              </w:rPr>
            </w:pPr>
            <w:r>
              <w:rPr>
                <w:szCs w:val="28"/>
              </w:rPr>
              <w:t>Эксплуатация магистральных газопроводов</w:t>
            </w:r>
          </w:p>
        </w:tc>
      </w:tr>
      <w:tr w:rsidR="00D9696C" w:rsidRPr="00D9696C" w:rsidTr="00EB4741">
        <w:tc>
          <w:tcPr>
            <w:tcW w:w="4096" w:type="dxa"/>
          </w:tcPr>
          <w:p w:rsidR="00D9696C" w:rsidRPr="00D9696C" w:rsidRDefault="00D9696C" w:rsidP="00C73AA9">
            <w:pPr>
              <w:rPr>
                <w:szCs w:val="28"/>
              </w:rPr>
            </w:pPr>
            <w:r>
              <w:rPr>
                <w:szCs w:val="28"/>
              </w:rPr>
              <w:t>Краткое название кейса</w:t>
            </w:r>
          </w:p>
        </w:tc>
        <w:tc>
          <w:tcPr>
            <w:tcW w:w="5229" w:type="dxa"/>
          </w:tcPr>
          <w:p w:rsidR="00D9696C" w:rsidRPr="00D9696C" w:rsidRDefault="00D9696C" w:rsidP="00C73AA9">
            <w:pPr>
              <w:rPr>
                <w:szCs w:val="28"/>
              </w:rPr>
            </w:pPr>
            <w:r>
              <w:rPr>
                <w:szCs w:val="28"/>
              </w:rPr>
              <w:t>Эксплуатация магистрального газопровода «Парабель-Кузбасс»</w:t>
            </w:r>
          </w:p>
        </w:tc>
      </w:tr>
      <w:tr w:rsidR="00D9696C" w:rsidRPr="00D9696C" w:rsidTr="00EB4741">
        <w:tc>
          <w:tcPr>
            <w:tcW w:w="4096" w:type="dxa"/>
          </w:tcPr>
          <w:p w:rsidR="00D9696C" w:rsidRDefault="00D9696C" w:rsidP="00C73AA9">
            <w:pPr>
              <w:rPr>
                <w:szCs w:val="28"/>
              </w:rPr>
            </w:pPr>
            <w:r>
              <w:rPr>
                <w:szCs w:val="28"/>
              </w:rPr>
              <w:t>Описание кейса</w:t>
            </w:r>
          </w:p>
        </w:tc>
        <w:tc>
          <w:tcPr>
            <w:tcW w:w="5229" w:type="dxa"/>
          </w:tcPr>
          <w:p w:rsidR="00D9696C" w:rsidRPr="00D9696C" w:rsidRDefault="00C73AA9" w:rsidP="00C73AA9">
            <w:pPr>
              <w:rPr>
                <w:szCs w:val="28"/>
              </w:rPr>
            </w:pPr>
            <w:r>
              <w:rPr>
                <w:szCs w:val="28"/>
              </w:rPr>
              <w:t>Необходимо рассчитать время выполнения огневых работ на участке газопровода при заданных условиях</w:t>
            </w:r>
          </w:p>
        </w:tc>
      </w:tr>
      <w:tr w:rsidR="00D9696C" w:rsidRPr="00D9696C" w:rsidTr="00EB4741">
        <w:tc>
          <w:tcPr>
            <w:tcW w:w="4096" w:type="dxa"/>
          </w:tcPr>
          <w:p w:rsidR="00D9696C" w:rsidRPr="00D9696C" w:rsidRDefault="00D9696C" w:rsidP="00C73AA9">
            <w:pPr>
              <w:rPr>
                <w:szCs w:val="28"/>
              </w:rPr>
            </w:pPr>
            <w:r>
              <w:rPr>
                <w:szCs w:val="28"/>
              </w:rPr>
              <w:t>Контактное лицо для взаимодействия по кейсу</w:t>
            </w:r>
          </w:p>
        </w:tc>
        <w:tc>
          <w:tcPr>
            <w:tcW w:w="5229" w:type="dxa"/>
          </w:tcPr>
          <w:p w:rsidR="00C73AA9" w:rsidRDefault="00C73AA9" w:rsidP="00C73AA9">
            <w:pPr>
              <w:rPr>
                <w:szCs w:val="28"/>
              </w:rPr>
            </w:pPr>
            <w:r>
              <w:rPr>
                <w:szCs w:val="28"/>
              </w:rPr>
              <w:t>Начальник службы ГРС Томского ЛПУМГ Мишин Александр Владимирович</w:t>
            </w:r>
          </w:p>
          <w:p w:rsidR="00D9696C" w:rsidRPr="00D9696C" w:rsidRDefault="00C73AA9" w:rsidP="00C73AA9">
            <w:pPr>
              <w:rPr>
                <w:szCs w:val="28"/>
              </w:rPr>
            </w:pPr>
            <w:r>
              <w:rPr>
                <w:szCs w:val="28"/>
              </w:rPr>
              <w:t>(3822) 27 – 26 – 71</w:t>
            </w:r>
          </w:p>
        </w:tc>
      </w:tr>
    </w:tbl>
    <w:p w:rsidR="00D9696C" w:rsidRDefault="00D9696C" w:rsidP="00C73AA9">
      <w:pPr>
        <w:jc w:val="center"/>
        <w:rPr>
          <w:sz w:val="28"/>
          <w:szCs w:val="28"/>
        </w:rPr>
      </w:pPr>
    </w:p>
    <w:p w:rsidR="00436251" w:rsidRPr="004D165A" w:rsidRDefault="00436251" w:rsidP="00C73AA9">
      <w:pPr>
        <w:ind w:firstLine="709"/>
        <w:jc w:val="both"/>
        <w:rPr>
          <w:sz w:val="28"/>
          <w:szCs w:val="28"/>
        </w:rPr>
      </w:pPr>
      <w:r w:rsidRPr="004D165A">
        <w:rPr>
          <w:sz w:val="28"/>
          <w:szCs w:val="28"/>
        </w:rPr>
        <w:t xml:space="preserve">Магистральный газопровод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Парабель</w:t>
      </w:r>
      <w:proofErr w:type="spellEnd"/>
      <w:r>
        <w:rPr>
          <w:sz w:val="28"/>
          <w:szCs w:val="28"/>
        </w:rPr>
        <w:t xml:space="preserve">-Кузбасс» </w:t>
      </w:r>
      <w:r w:rsidRPr="004D165A">
        <w:rPr>
          <w:sz w:val="28"/>
          <w:szCs w:val="28"/>
          <w:lang w:val="en-US"/>
        </w:rPr>
        <w:t>D</w:t>
      </w:r>
      <w:r w:rsidRPr="004D165A">
        <w:rPr>
          <w:sz w:val="28"/>
          <w:szCs w:val="28"/>
          <w:vertAlign w:val="subscript"/>
        </w:rPr>
        <w:t>у</w:t>
      </w:r>
      <w:r w:rsidRPr="004D165A">
        <w:rPr>
          <w:sz w:val="28"/>
          <w:szCs w:val="28"/>
        </w:rPr>
        <w:t>10</w:t>
      </w:r>
      <w:r>
        <w:rPr>
          <w:sz w:val="28"/>
          <w:szCs w:val="28"/>
        </w:rPr>
        <w:t>2</w:t>
      </w:r>
      <w:r w:rsidRPr="004D165A">
        <w:rPr>
          <w:sz w:val="28"/>
          <w:szCs w:val="28"/>
        </w:rPr>
        <w:t xml:space="preserve">0, </w:t>
      </w:r>
      <w:proofErr w:type="spellStart"/>
      <w:r w:rsidRPr="004D165A">
        <w:rPr>
          <w:sz w:val="28"/>
          <w:szCs w:val="28"/>
        </w:rPr>
        <w:t>Р</w:t>
      </w:r>
      <w:r w:rsidRPr="004D165A">
        <w:rPr>
          <w:sz w:val="28"/>
          <w:szCs w:val="28"/>
          <w:vertAlign w:val="subscript"/>
        </w:rPr>
        <w:t>раб</w:t>
      </w:r>
      <w:proofErr w:type="spellEnd"/>
      <w:r w:rsidRPr="004D165A">
        <w:rPr>
          <w:sz w:val="28"/>
          <w:szCs w:val="28"/>
        </w:rPr>
        <w:t xml:space="preserve"> = 55 кгс/см</w:t>
      </w:r>
      <w:r w:rsidRPr="004D165A">
        <w:rPr>
          <w:sz w:val="28"/>
          <w:szCs w:val="28"/>
          <w:vertAlign w:val="superscript"/>
        </w:rPr>
        <w:t>2</w:t>
      </w:r>
      <w:r w:rsidRPr="004D165A">
        <w:rPr>
          <w:sz w:val="28"/>
          <w:szCs w:val="28"/>
        </w:rPr>
        <w:t xml:space="preserve">. Длина участка №2 между крановыми узлами №1 и №2 составляет 32 км. На участке №2 находится ГРС с </w:t>
      </w:r>
      <w:proofErr w:type="spellStart"/>
      <w:r w:rsidRPr="004D165A">
        <w:rPr>
          <w:sz w:val="28"/>
          <w:szCs w:val="28"/>
        </w:rPr>
        <w:t>газопотреблением</w:t>
      </w:r>
      <w:proofErr w:type="spellEnd"/>
      <w:r w:rsidRPr="004D165A">
        <w:rPr>
          <w:sz w:val="28"/>
          <w:szCs w:val="28"/>
        </w:rPr>
        <w:t xml:space="preserve"> 50 тыс. нм</w:t>
      </w:r>
      <w:r w:rsidRPr="004D165A">
        <w:rPr>
          <w:sz w:val="28"/>
          <w:szCs w:val="28"/>
          <w:vertAlign w:val="superscript"/>
        </w:rPr>
        <w:t>3</w:t>
      </w:r>
      <w:r w:rsidRPr="004D165A">
        <w:rPr>
          <w:sz w:val="28"/>
          <w:szCs w:val="28"/>
        </w:rPr>
        <w:t xml:space="preserve">/час. Критическим </w:t>
      </w:r>
      <w:r>
        <w:rPr>
          <w:sz w:val="28"/>
          <w:szCs w:val="28"/>
        </w:rPr>
        <w:t xml:space="preserve">давлением на входе ГРС является </w:t>
      </w:r>
      <w:r w:rsidRPr="004D165A">
        <w:rPr>
          <w:sz w:val="28"/>
          <w:szCs w:val="28"/>
        </w:rPr>
        <w:t>10 кгс/см</w:t>
      </w:r>
      <w:r w:rsidRPr="004D165A">
        <w:rPr>
          <w:sz w:val="28"/>
          <w:szCs w:val="28"/>
          <w:vertAlign w:val="superscript"/>
        </w:rPr>
        <w:t>2</w:t>
      </w:r>
      <w:r w:rsidRPr="004D165A">
        <w:rPr>
          <w:sz w:val="28"/>
          <w:szCs w:val="28"/>
        </w:rPr>
        <w:t>. На участках №1 и №3 одновременно проводятся аварийные огневые работы. Крановые узлы №1 и №2 перекрыты. За какое время необходимо завершить работы до наступления критического давления на участке №</w:t>
      </w:r>
      <w:r>
        <w:rPr>
          <w:sz w:val="28"/>
          <w:szCs w:val="28"/>
        </w:rPr>
        <w:t xml:space="preserve"> </w:t>
      </w:r>
      <w:r w:rsidRPr="004D165A">
        <w:rPr>
          <w:sz w:val="28"/>
          <w:szCs w:val="28"/>
        </w:rPr>
        <w:t>2?</w:t>
      </w:r>
    </w:p>
    <w:p w:rsidR="00436251" w:rsidRPr="004D165A" w:rsidRDefault="00436251" w:rsidP="00C73AA9">
      <w:pPr>
        <w:jc w:val="both"/>
        <w:rPr>
          <w:sz w:val="28"/>
          <w:szCs w:val="28"/>
        </w:rPr>
      </w:pPr>
    </w:p>
    <w:p w:rsidR="00436251" w:rsidRPr="004D165A" w:rsidRDefault="00436251" w:rsidP="00C73AA9">
      <w:pPr>
        <w:ind w:left="540" w:hanging="540"/>
        <w:jc w:val="center"/>
        <w:rPr>
          <w:sz w:val="28"/>
          <w:szCs w:val="28"/>
        </w:rPr>
      </w:pPr>
      <w:r w:rsidRPr="004D165A">
        <w:rPr>
          <w:noProof/>
          <w:sz w:val="28"/>
          <w:szCs w:val="28"/>
        </w:rPr>
        <w:drawing>
          <wp:inline distT="0" distB="0" distL="0" distR="0" wp14:anchorId="41D7A542" wp14:editId="08EBA24E">
            <wp:extent cx="4954270" cy="10648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E95" w:rsidRDefault="00F04E95" w:rsidP="00C73AA9"/>
    <w:sectPr w:rsidR="00F0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51"/>
    <w:rsid w:val="00436251"/>
    <w:rsid w:val="00C73AA9"/>
    <w:rsid w:val="00D9696C"/>
    <w:rsid w:val="00F0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A16B5-4B18-4A61-AE2D-EA55B0B7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A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2023-01-19T05:29:00Z</dcterms:created>
  <dcterms:modified xsi:type="dcterms:W3CDTF">2023-01-19T05:30:00Z</dcterms:modified>
</cp:coreProperties>
</file>