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0B" w:rsidRPr="00304A32" w:rsidRDefault="00ED1D2D" w:rsidP="00304A3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304A32">
        <w:rPr>
          <w:rFonts w:ascii="Times New Roman" w:hAnsi="Times New Roman" w:cs="Times New Roman"/>
          <w:b/>
          <w:sz w:val="28"/>
          <w:szCs w:val="24"/>
        </w:rPr>
        <w:t>Форма практико-ориентированной задачи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ED1D2D" w:rsidRPr="00304A32" w:rsidTr="00ED1D2D">
        <w:tc>
          <w:tcPr>
            <w:tcW w:w="2547" w:type="dxa"/>
          </w:tcPr>
          <w:p w:rsidR="00ED1D2D" w:rsidRPr="00304A32" w:rsidRDefault="00E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32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6798" w:type="dxa"/>
          </w:tcPr>
          <w:p w:rsidR="00ED1D2D" w:rsidRPr="00304A32" w:rsidRDefault="00E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32">
              <w:rPr>
                <w:rFonts w:ascii="Times New Roman" w:hAnsi="Times New Roman" w:cs="Times New Roman"/>
                <w:sz w:val="24"/>
                <w:szCs w:val="24"/>
              </w:rPr>
              <w:t>ПАО ННК-Хабаровскнефтепродукт</w:t>
            </w:r>
          </w:p>
        </w:tc>
      </w:tr>
      <w:tr w:rsidR="00ED1D2D" w:rsidRPr="00304A32" w:rsidTr="00ED1D2D">
        <w:tc>
          <w:tcPr>
            <w:tcW w:w="2547" w:type="dxa"/>
          </w:tcPr>
          <w:p w:rsidR="00ED1D2D" w:rsidRPr="00304A32" w:rsidRDefault="00E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32"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6798" w:type="dxa"/>
          </w:tcPr>
          <w:p w:rsidR="00ED1D2D" w:rsidRPr="00304A32" w:rsidRDefault="00C0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32">
              <w:rPr>
                <w:rFonts w:ascii="Times New Roman" w:hAnsi="Times New Roman" w:cs="Times New Roman"/>
                <w:sz w:val="24"/>
                <w:szCs w:val="24"/>
              </w:rPr>
              <w:t>Розничная продажа на сети АЗС</w:t>
            </w:r>
          </w:p>
        </w:tc>
      </w:tr>
      <w:tr w:rsidR="00ED1D2D" w:rsidRPr="00304A32" w:rsidTr="00304A32">
        <w:trPr>
          <w:trHeight w:val="421"/>
        </w:trPr>
        <w:tc>
          <w:tcPr>
            <w:tcW w:w="2547" w:type="dxa"/>
          </w:tcPr>
          <w:p w:rsidR="00ED1D2D" w:rsidRPr="00304A32" w:rsidRDefault="00E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32">
              <w:rPr>
                <w:rFonts w:ascii="Times New Roman" w:hAnsi="Times New Roman" w:cs="Times New Roman"/>
                <w:sz w:val="24"/>
                <w:szCs w:val="24"/>
              </w:rPr>
              <w:t>Краткое название кейса</w:t>
            </w:r>
          </w:p>
        </w:tc>
        <w:tc>
          <w:tcPr>
            <w:tcW w:w="6798" w:type="dxa"/>
          </w:tcPr>
          <w:p w:rsidR="00304A32" w:rsidRPr="00304A32" w:rsidRDefault="00C0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32">
              <w:rPr>
                <w:rFonts w:ascii="Times New Roman" w:hAnsi="Times New Roman" w:cs="Times New Roman"/>
                <w:sz w:val="24"/>
                <w:szCs w:val="24"/>
              </w:rPr>
              <w:t>Стандарты обслуживания.</w:t>
            </w:r>
          </w:p>
          <w:p w:rsidR="00ED1D2D" w:rsidRPr="00304A32" w:rsidRDefault="00C0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32">
              <w:rPr>
                <w:rFonts w:ascii="Times New Roman" w:hAnsi="Times New Roman" w:cs="Times New Roman"/>
                <w:sz w:val="24"/>
                <w:szCs w:val="24"/>
              </w:rPr>
              <w:t>Скрипты операторов заправочных станций</w:t>
            </w:r>
            <w:r w:rsidR="00304A32" w:rsidRPr="00304A32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Хабаровскнефтепродукт</w:t>
            </w:r>
          </w:p>
        </w:tc>
      </w:tr>
      <w:tr w:rsidR="00ED1D2D" w:rsidRPr="00304A32" w:rsidTr="00ED1D2D">
        <w:tc>
          <w:tcPr>
            <w:tcW w:w="2547" w:type="dxa"/>
          </w:tcPr>
          <w:p w:rsidR="00ED1D2D" w:rsidRPr="00304A32" w:rsidRDefault="00E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32">
              <w:rPr>
                <w:rFonts w:ascii="Times New Roman" w:hAnsi="Times New Roman" w:cs="Times New Roman"/>
                <w:sz w:val="24"/>
                <w:szCs w:val="24"/>
              </w:rPr>
              <w:t>Описание кейса (решаемой проблемы)</w:t>
            </w:r>
          </w:p>
        </w:tc>
        <w:tc>
          <w:tcPr>
            <w:tcW w:w="6798" w:type="dxa"/>
          </w:tcPr>
          <w:p w:rsidR="00EE337E" w:rsidRPr="00304A32" w:rsidRDefault="00C017BC" w:rsidP="00A9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2">
              <w:rPr>
                <w:rFonts w:ascii="Times New Roman" w:hAnsi="Times New Roman" w:cs="Times New Roman"/>
                <w:sz w:val="24"/>
                <w:szCs w:val="24"/>
              </w:rPr>
              <w:t>В Управлении розничной реализации нефтепродуктов операторам заправочных станций ежемесячно необходимо выполнять плановые показатели по продажам нефтепродуктов и сопутствующих товаров. Контроль выполнения продаж происх</w:t>
            </w:r>
            <w:r w:rsidR="00EE337E" w:rsidRPr="00304A32">
              <w:rPr>
                <w:rFonts w:ascii="Times New Roman" w:hAnsi="Times New Roman" w:cs="Times New Roman"/>
                <w:sz w:val="24"/>
                <w:szCs w:val="24"/>
              </w:rPr>
              <w:t>одит посредством проверки АЗС с киосками Тайным покупателем</w:t>
            </w:r>
            <w:r w:rsidRPr="00304A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337E" w:rsidRPr="00304A32">
              <w:rPr>
                <w:rFonts w:ascii="Times New Roman" w:hAnsi="Times New Roman" w:cs="Times New Roman"/>
                <w:sz w:val="24"/>
                <w:szCs w:val="24"/>
              </w:rPr>
              <w:t>на АЗС с магазинами установленной с</w:t>
            </w:r>
            <w:r w:rsidRPr="00304A32">
              <w:rPr>
                <w:rFonts w:ascii="Times New Roman" w:hAnsi="Times New Roman" w:cs="Times New Roman"/>
                <w:sz w:val="24"/>
                <w:szCs w:val="24"/>
              </w:rPr>
              <w:t>истемы СиРеЭм сенсор</w:t>
            </w:r>
            <w:r w:rsidR="00EE337E" w:rsidRPr="00304A32">
              <w:rPr>
                <w:rFonts w:ascii="Times New Roman" w:hAnsi="Times New Roman" w:cs="Times New Roman"/>
                <w:sz w:val="24"/>
                <w:szCs w:val="24"/>
              </w:rPr>
              <w:t xml:space="preserve">.  Итоги выполнения операторами утвержденного речевого стандарта обслуживания клиентов АЗС (СКРИПТА), фиксируются в чек-листах. </w:t>
            </w:r>
          </w:p>
          <w:p w:rsidR="00EE337E" w:rsidRPr="00304A32" w:rsidRDefault="003F6DF1" w:rsidP="00A9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2">
              <w:rPr>
                <w:rFonts w:ascii="Times New Roman" w:hAnsi="Times New Roman" w:cs="Times New Roman"/>
                <w:sz w:val="24"/>
                <w:szCs w:val="24"/>
              </w:rPr>
              <w:t xml:space="preserve">Для повышения продаж на АЗС проходят акции – товары по сниженным ценам. </w:t>
            </w:r>
          </w:p>
          <w:p w:rsidR="00E52702" w:rsidRPr="00304A32" w:rsidRDefault="003F6DF1" w:rsidP="00A9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2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Проблема:</w:t>
            </w:r>
            <w:r w:rsidRPr="00304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A32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плана продаж. </w:t>
            </w:r>
            <w:r w:rsidR="00E527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2702" w:rsidRPr="00304A32">
              <w:rPr>
                <w:rFonts w:ascii="Times New Roman" w:hAnsi="Times New Roman" w:cs="Times New Roman"/>
                <w:sz w:val="24"/>
                <w:szCs w:val="24"/>
              </w:rPr>
              <w:t>азработать фразы речевого стандарта в пункте предложения сопутствующих товаров и аукционных товаров.</w:t>
            </w:r>
          </w:p>
          <w:p w:rsidR="00304A32" w:rsidRDefault="00304A32" w:rsidP="00A9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6DF1" w:rsidRPr="00304A32">
              <w:rPr>
                <w:rFonts w:ascii="Times New Roman" w:hAnsi="Times New Roman" w:cs="Times New Roman"/>
                <w:sz w:val="24"/>
                <w:szCs w:val="24"/>
              </w:rPr>
              <w:t xml:space="preserve">ля повышения реализации сопутствующих и аукционных товаров на АЗС с киоском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F6DF1" w:rsidRPr="00304A32">
              <w:rPr>
                <w:rFonts w:ascii="Times New Roman" w:hAnsi="Times New Roman" w:cs="Times New Roman"/>
                <w:sz w:val="24"/>
                <w:szCs w:val="24"/>
              </w:rPr>
              <w:t xml:space="preserve">АЗС с магазином необходимо разработать лаконичные, короткие, «цепляющие» фразы, чтобы ни один клиент не ушел без покупки товара. </w:t>
            </w:r>
          </w:p>
          <w:p w:rsidR="003F6DF1" w:rsidRPr="00304A32" w:rsidRDefault="00304A32" w:rsidP="00A9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 разработать д</w:t>
            </w:r>
            <w:r w:rsidR="003F6DF1" w:rsidRPr="00304A32">
              <w:rPr>
                <w:rFonts w:ascii="Times New Roman" w:hAnsi="Times New Roman" w:cs="Times New Roman"/>
                <w:sz w:val="24"/>
                <w:szCs w:val="24"/>
              </w:rPr>
              <w:t xml:space="preserve">ва варианта СКРИПТОВ для АЗС-киоском, и для с АЗС-магазином. </w:t>
            </w:r>
          </w:p>
          <w:p w:rsidR="00EE337E" w:rsidRPr="00304A32" w:rsidRDefault="00EE337E" w:rsidP="00A92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A32">
              <w:rPr>
                <w:rFonts w:ascii="Times New Roman" w:hAnsi="Times New Roman" w:cs="Times New Roman"/>
                <w:b/>
                <w:sz w:val="24"/>
                <w:szCs w:val="24"/>
              </w:rPr>
              <w:t>При выполнении проекта необходимо:</w:t>
            </w:r>
          </w:p>
          <w:p w:rsidR="00EE337E" w:rsidRPr="00304A32" w:rsidRDefault="00EE337E" w:rsidP="00A9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2">
              <w:rPr>
                <w:rFonts w:ascii="Times New Roman" w:hAnsi="Times New Roman" w:cs="Times New Roman"/>
                <w:sz w:val="24"/>
                <w:szCs w:val="24"/>
              </w:rPr>
              <w:t>- ознакомиться с утвержденными речевыми стандартами обслуживания клиентов;</w:t>
            </w:r>
          </w:p>
          <w:p w:rsidR="003F6DF1" w:rsidRPr="00304A32" w:rsidRDefault="00EE337E" w:rsidP="00A9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2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ознакомиться с системой оценки речевых стандартов обслуживания Тайным покупателем и системы </w:t>
            </w:r>
            <w:r w:rsidR="00304A32">
              <w:rPr>
                <w:rFonts w:ascii="Times New Roman" w:hAnsi="Times New Roman" w:cs="Times New Roman"/>
                <w:sz w:val="24"/>
                <w:szCs w:val="24"/>
              </w:rPr>
              <w:t>СиРеЭм сенсор, (чек-листы)</w:t>
            </w:r>
            <w:r w:rsidRPr="00304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D2D" w:rsidRPr="00304A32" w:rsidRDefault="003F6DF1" w:rsidP="00A9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4A32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</w:t>
            </w:r>
            <w:r w:rsidRPr="00304A32">
              <w:rPr>
                <w:rFonts w:ascii="Times New Roman" w:hAnsi="Times New Roman" w:cs="Times New Roman"/>
                <w:sz w:val="24"/>
                <w:szCs w:val="24"/>
              </w:rPr>
              <w:t>с перечнем сопутствующих товаров на АЗС с магазинами, киосками</w:t>
            </w:r>
            <w:r w:rsidR="00D86037" w:rsidRPr="00304A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E337E" w:rsidRPr="00304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37E" w:rsidRPr="00304A32" w:rsidRDefault="00304A32" w:rsidP="00A9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3F6DF1" w:rsidRPr="00304A32">
              <w:rPr>
                <w:rFonts w:ascii="Times New Roman" w:hAnsi="Times New Roman" w:cs="Times New Roman"/>
                <w:sz w:val="24"/>
                <w:szCs w:val="24"/>
              </w:rPr>
              <w:t xml:space="preserve">азработать фразы речевого стандарта в пункте </w:t>
            </w:r>
            <w:r w:rsidR="00EE337E" w:rsidRPr="00304A32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3F6DF1" w:rsidRPr="00304A32">
              <w:rPr>
                <w:rFonts w:ascii="Times New Roman" w:hAnsi="Times New Roman" w:cs="Times New Roman"/>
                <w:sz w:val="24"/>
                <w:szCs w:val="24"/>
              </w:rPr>
              <w:t xml:space="preserve"> сопутствующих товаров и аукционных товаров.</w:t>
            </w:r>
          </w:p>
          <w:p w:rsidR="00EE337E" w:rsidRPr="00304A32" w:rsidRDefault="00EE337E" w:rsidP="00EE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D2D" w:rsidRPr="00304A32" w:rsidTr="00ED1D2D">
        <w:tc>
          <w:tcPr>
            <w:tcW w:w="2547" w:type="dxa"/>
          </w:tcPr>
          <w:p w:rsidR="00ED1D2D" w:rsidRPr="00304A32" w:rsidRDefault="00E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32">
              <w:rPr>
                <w:rFonts w:ascii="Times New Roman" w:hAnsi="Times New Roman" w:cs="Times New Roman"/>
                <w:sz w:val="24"/>
                <w:szCs w:val="24"/>
              </w:rPr>
              <w:t>Контактное лицо для взаимодействия по кейсу</w:t>
            </w:r>
          </w:p>
          <w:p w:rsidR="00ED1D2D" w:rsidRPr="00304A32" w:rsidRDefault="00E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32">
              <w:rPr>
                <w:rFonts w:ascii="Times New Roman" w:hAnsi="Times New Roman" w:cs="Times New Roman"/>
                <w:sz w:val="24"/>
                <w:szCs w:val="24"/>
              </w:rPr>
              <w:t>(ФИО, адрес электронной почты, телефон)</w:t>
            </w:r>
          </w:p>
        </w:tc>
        <w:tc>
          <w:tcPr>
            <w:tcW w:w="6798" w:type="dxa"/>
          </w:tcPr>
          <w:p w:rsidR="00ED1D2D" w:rsidRPr="00304A32" w:rsidRDefault="001F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32">
              <w:rPr>
                <w:rFonts w:ascii="Times New Roman" w:hAnsi="Times New Roman" w:cs="Times New Roman"/>
                <w:sz w:val="24"/>
                <w:szCs w:val="24"/>
              </w:rPr>
              <w:t>Бабичева Оксана Викторовна 79-41-22;</w:t>
            </w:r>
          </w:p>
          <w:p w:rsidR="001F7B4C" w:rsidRPr="00304A32" w:rsidRDefault="00F4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F7B4C" w:rsidRPr="00304A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Oksana</w:t>
              </w:r>
              <w:r w:rsidR="001F7B4C" w:rsidRPr="00304A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1F7B4C" w:rsidRPr="00304A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Babicheva</w:t>
              </w:r>
              <w:r w:rsidR="001F7B4C" w:rsidRPr="00304A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1F7B4C" w:rsidRPr="00304A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ipc</w:t>
              </w:r>
              <w:r w:rsidR="001F7B4C" w:rsidRPr="00304A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r w:rsidR="001F7B4C" w:rsidRPr="00304A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oil</w:t>
              </w:r>
              <w:r w:rsidR="001F7B4C" w:rsidRPr="00304A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F7B4C" w:rsidRPr="00304A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ED1D2D" w:rsidRPr="00304A32" w:rsidRDefault="00ED1D2D">
      <w:pPr>
        <w:rPr>
          <w:rFonts w:ascii="Times New Roman" w:hAnsi="Times New Roman" w:cs="Times New Roman"/>
          <w:sz w:val="24"/>
          <w:szCs w:val="24"/>
        </w:rPr>
      </w:pPr>
    </w:p>
    <w:sectPr w:rsidR="00ED1D2D" w:rsidRPr="0030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14"/>
    <w:rsid w:val="001F7B4C"/>
    <w:rsid w:val="00304A32"/>
    <w:rsid w:val="003F6DF1"/>
    <w:rsid w:val="00734214"/>
    <w:rsid w:val="0098510B"/>
    <w:rsid w:val="00A92E5F"/>
    <w:rsid w:val="00C017BC"/>
    <w:rsid w:val="00D86037"/>
    <w:rsid w:val="00E52702"/>
    <w:rsid w:val="00ED1D2D"/>
    <w:rsid w:val="00EE337E"/>
    <w:rsid w:val="00F4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B11F9-7196-4054-AA3F-3E6EA6B0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F7B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sana.Babicheva@ipc-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Бабичева Оксана Викторовна</dc:creator>
  <cp:keywords/>
  <dc:description/>
  <cp:lastModifiedBy>Концедалова Марина Владимировна</cp:lastModifiedBy>
  <cp:revision>2</cp:revision>
  <dcterms:created xsi:type="dcterms:W3CDTF">2021-01-20T02:48:00Z</dcterms:created>
  <dcterms:modified xsi:type="dcterms:W3CDTF">2021-01-20T02:48:00Z</dcterms:modified>
</cp:coreProperties>
</file>