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39"/>
        <w:gridCol w:w="5925"/>
      </w:tblGrid>
      <w:tr w:rsidR="007F3ED5" w:rsidRPr="005D36D6" w:rsidTr="00522F48">
        <w:tc>
          <w:tcPr>
            <w:tcW w:w="3539" w:type="dxa"/>
            <w:vAlign w:val="center"/>
          </w:tcPr>
          <w:p w:rsidR="007F3ED5" w:rsidRPr="005D36D6" w:rsidRDefault="007F3ED5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D6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925" w:type="dxa"/>
          </w:tcPr>
          <w:p w:rsidR="007F3ED5" w:rsidRPr="005D36D6" w:rsidRDefault="00522F48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«ДГК» СП «Комсомольская ТЭЦ-2</w:t>
            </w:r>
            <w:r w:rsidR="007F3ED5" w:rsidRPr="005D3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F3ED5" w:rsidRPr="005D36D6" w:rsidTr="00522F48">
        <w:tc>
          <w:tcPr>
            <w:tcW w:w="3539" w:type="dxa"/>
            <w:vAlign w:val="center"/>
          </w:tcPr>
          <w:p w:rsidR="007F3ED5" w:rsidRPr="005D36D6" w:rsidRDefault="007F3ED5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D6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5925" w:type="dxa"/>
          </w:tcPr>
          <w:p w:rsidR="007F3ED5" w:rsidRPr="005D36D6" w:rsidRDefault="007F3ED5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7F3ED5" w:rsidRPr="005D36D6" w:rsidTr="00522F48">
        <w:tc>
          <w:tcPr>
            <w:tcW w:w="3539" w:type="dxa"/>
            <w:vAlign w:val="center"/>
          </w:tcPr>
          <w:p w:rsidR="007F3ED5" w:rsidRPr="005D36D6" w:rsidRDefault="007F3ED5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D6">
              <w:rPr>
                <w:rFonts w:ascii="Times New Roman" w:hAnsi="Times New Roman" w:cs="Times New Roman"/>
                <w:sz w:val="24"/>
                <w:szCs w:val="24"/>
              </w:rPr>
              <w:t>Краткое название кейса</w:t>
            </w:r>
          </w:p>
        </w:tc>
        <w:tc>
          <w:tcPr>
            <w:tcW w:w="5925" w:type="dxa"/>
          </w:tcPr>
          <w:p w:rsidR="007F3ED5" w:rsidRPr="005D36D6" w:rsidRDefault="007F3ED5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сжигания непроектного твердого топлива</w:t>
            </w:r>
          </w:p>
        </w:tc>
      </w:tr>
      <w:tr w:rsidR="007F3ED5" w:rsidRPr="005D36D6" w:rsidTr="00522F48">
        <w:tc>
          <w:tcPr>
            <w:tcW w:w="3539" w:type="dxa"/>
            <w:vAlign w:val="center"/>
          </w:tcPr>
          <w:p w:rsidR="007F3ED5" w:rsidRPr="005D36D6" w:rsidRDefault="007F3ED5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D6">
              <w:rPr>
                <w:rFonts w:ascii="Times New Roman" w:hAnsi="Times New Roman" w:cs="Times New Roman"/>
                <w:sz w:val="24"/>
                <w:szCs w:val="24"/>
              </w:rPr>
              <w:t>Описание кейса(решаемой проблемы)</w:t>
            </w:r>
          </w:p>
        </w:tc>
        <w:tc>
          <w:tcPr>
            <w:tcW w:w="5925" w:type="dxa"/>
          </w:tcPr>
          <w:p w:rsidR="007F3ED5" w:rsidRDefault="007F3ED5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D5">
              <w:rPr>
                <w:rFonts w:ascii="Times New Roman" w:hAnsi="Times New Roman" w:cs="Times New Roman"/>
                <w:sz w:val="24"/>
                <w:szCs w:val="24"/>
              </w:rPr>
              <w:t>Способы снижения потерь с механическим недожогом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котлов БКЗ 210-140Ф на непроектных углях с калорийностью выше 5500</w:t>
            </w:r>
            <w:r>
              <w:t xml:space="preserve"> </w:t>
            </w:r>
            <w:r w:rsidRPr="007F3ED5">
              <w:rPr>
                <w:rFonts w:ascii="Times New Roman" w:hAnsi="Times New Roman" w:cs="Times New Roman"/>
                <w:sz w:val="24"/>
                <w:szCs w:val="24"/>
              </w:rPr>
              <w:t>ккал/кг</w:t>
            </w:r>
          </w:p>
          <w:p w:rsidR="00032BB6" w:rsidRDefault="00032BB6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6" w:rsidRPr="009206A3" w:rsidRDefault="00032BB6" w:rsidP="0003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Описание: </w:t>
            </w:r>
          </w:p>
          <w:p w:rsidR="00032BB6" w:rsidRPr="009206A3" w:rsidRDefault="00032BB6" w:rsidP="00032BB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206A3">
              <w:rPr>
                <w:rFonts w:ascii="Times New Roman" w:hAnsi="Times New Roman" w:cs="Times New Roman"/>
                <w:sz w:val="24"/>
                <w:szCs w:val="24"/>
              </w:rPr>
              <w:t>котлоагрегатах</w:t>
            </w:r>
            <w:proofErr w:type="spellEnd"/>
            <w:r w:rsidRPr="009206A3">
              <w:rPr>
                <w:rFonts w:ascii="Times New Roman" w:hAnsi="Times New Roman" w:cs="Times New Roman"/>
                <w:sz w:val="24"/>
                <w:szCs w:val="24"/>
              </w:rPr>
              <w:t xml:space="preserve"> СП «КТЭЦ-2»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6A3">
              <w:rPr>
                <w:rFonts w:ascii="Times New Roman" w:hAnsi="Times New Roman" w:cs="Times New Roman"/>
                <w:sz w:val="24"/>
                <w:szCs w:val="24"/>
              </w:rPr>
              <w:t xml:space="preserve">лены молотковые мельницы с гравитационными сепараторами пыли и пылеугольными горелками прямого вдувания. </w:t>
            </w:r>
          </w:p>
          <w:p w:rsidR="00032BB6" w:rsidRPr="009206A3" w:rsidRDefault="00032BB6" w:rsidP="00032BB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A3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высококалорийных углях, с калорийностью выше 5500 ккал/кг увеличиваются потери с механическим недожогом до 6-8%. </w:t>
            </w:r>
          </w:p>
          <w:p w:rsidR="00032BB6" w:rsidRDefault="00032BB6" w:rsidP="00032BB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A3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В</w:t>
            </w:r>
            <w:r w:rsidRPr="009206A3">
              <w:rPr>
                <w:rFonts w:ascii="Times New Roman" w:eastAsia="Calibri" w:hAnsi="Times New Roman" w:cs="Times New Roman"/>
                <w:color w:val="2D2D2D"/>
                <w:spacing w:val="1"/>
                <w:sz w:val="24"/>
                <w:szCs w:val="24"/>
              </w:rPr>
              <w:t xml:space="preserve"> </w:t>
            </w:r>
            <w:r w:rsidRPr="009206A3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Pr="009206A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6A3">
              <w:rPr>
                <w:rFonts w:ascii="Times New Roman" w:eastAsia="Calibri" w:hAnsi="Times New Roman" w:cs="Times New Roman"/>
                <w:color w:val="0C0C0C"/>
                <w:sz w:val="24"/>
                <w:szCs w:val="24"/>
              </w:rPr>
              <w:t>решения</w:t>
            </w:r>
            <w:r w:rsidRPr="009206A3">
              <w:rPr>
                <w:rFonts w:ascii="Times New Roman" w:eastAsia="Calibri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9206A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9206A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6A3">
              <w:rPr>
                <w:rFonts w:ascii="Times New Roman" w:eastAsia="Calibri" w:hAnsi="Times New Roman" w:cs="Times New Roman"/>
                <w:color w:val="0C0C0C"/>
                <w:sz w:val="24"/>
                <w:szCs w:val="24"/>
              </w:rPr>
              <w:t>предлагается</w:t>
            </w:r>
            <w:r w:rsidRPr="009206A3">
              <w:rPr>
                <w:rFonts w:ascii="Times New Roman" w:eastAsia="Calibri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9206A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</w:t>
            </w:r>
            <w:r w:rsidRPr="009206A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6A3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и</w:t>
            </w:r>
            <w:r w:rsidRPr="009206A3">
              <w:rPr>
                <w:rFonts w:ascii="Times New Roman" w:eastAsia="Calibri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9206A3">
              <w:rPr>
                <w:rFonts w:ascii="Times New Roman" w:eastAsia="Calibri" w:hAnsi="Times New Roman" w:cs="Times New Roman"/>
                <w:sz w:val="24"/>
                <w:szCs w:val="24"/>
              </w:rPr>
              <w:t>обосновать</w:t>
            </w:r>
            <w:r w:rsidRPr="009206A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6A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эффективные</w:t>
            </w:r>
            <w:r w:rsidRPr="009206A3">
              <w:rPr>
                <w:rFonts w:ascii="Times New Roman" w:eastAsia="Calibri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9206A3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и</w:t>
            </w:r>
            <w:r w:rsidRPr="009206A3">
              <w:rPr>
                <w:rFonts w:ascii="Times New Roman" w:eastAsia="Calibri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9206A3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</w:rPr>
              <w:t>экономически оправданные мероприятия по</w:t>
            </w:r>
            <w:r w:rsidRPr="009206A3">
              <w:rPr>
                <w:rFonts w:ascii="Times New Roman" w:eastAsia="Calibri" w:hAnsi="Times New Roman" w:cs="Times New Roman"/>
                <w:color w:val="151515"/>
                <w:w w:val="95"/>
                <w:sz w:val="24"/>
                <w:szCs w:val="24"/>
              </w:rPr>
              <w:t xml:space="preserve"> </w:t>
            </w:r>
            <w:r w:rsidRPr="009206A3">
              <w:rPr>
                <w:rFonts w:ascii="Times New Roman" w:eastAsia="Calibri" w:hAnsi="Times New Roman" w:cs="Times New Roman"/>
                <w:color w:val="080808"/>
                <w:w w:val="95"/>
                <w:sz w:val="24"/>
                <w:szCs w:val="24"/>
              </w:rPr>
              <w:t xml:space="preserve">снижению </w:t>
            </w:r>
            <w:r w:rsidRPr="009206A3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 xml:space="preserve">потерь </w:t>
            </w:r>
            <w:r w:rsidRPr="009206A3">
              <w:rPr>
                <w:rFonts w:ascii="Times New Roman" w:eastAsia="Calibri" w:hAnsi="Times New Roman" w:cs="Times New Roman"/>
                <w:color w:val="181818"/>
                <w:w w:val="95"/>
                <w:sz w:val="24"/>
                <w:szCs w:val="24"/>
              </w:rPr>
              <w:t>от механического недожога и повышению КПД брутто котлов БКЗ 210-140Ф</w:t>
            </w:r>
          </w:p>
          <w:p w:rsidR="00032BB6" w:rsidRPr="009206A3" w:rsidRDefault="00032BB6" w:rsidP="0003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A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решение должно включать:</w:t>
            </w:r>
          </w:p>
          <w:p w:rsidR="00522F48" w:rsidRPr="00522F48" w:rsidRDefault="00032BB6" w:rsidP="00032BB6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spacing w:line="223" w:lineRule="auto"/>
              <w:ind w:left="0" w:right="-143" w:firstLine="567"/>
              <w:jc w:val="both"/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</w:pPr>
            <w:r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О</w:t>
            </w:r>
            <w:r w:rsidRPr="009206A3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бзор</w:t>
            </w:r>
            <w:r w:rsidRPr="009206A3">
              <w:rPr>
                <w:rFonts w:ascii="Times New Roman" w:eastAsia="Cambria" w:hAnsi="Times New Roman" w:cs="Cambria"/>
                <w:spacing w:val="6"/>
                <w:w w:val="95"/>
                <w:sz w:val="24"/>
                <w:szCs w:val="24"/>
              </w:rPr>
              <w:t xml:space="preserve"> </w:t>
            </w:r>
            <w:r w:rsidRPr="00C417D3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 xml:space="preserve">передовых технических </w:t>
            </w:r>
          </w:p>
          <w:p w:rsidR="00522F48" w:rsidRDefault="00032BB6" w:rsidP="00522F48">
            <w:pPr>
              <w:widowControl w:val="0"/>
              <w:tabs>
                <w:tab w:val="left" w:pos="851"/>
              </w:tabs>
              <w:autoSpaceDE w:val="0"/>
              <w:autoSpaceDN w:val="0"/>
              <w:spacing w:line="223" w:lineRule="auto"/>
              <w:ind w:left="567" w:right="-143"/>
              <w:jc w:val="both"/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</w:pPr>
            <w:r w:rsidRPr="00C417D3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 xml:space="preserve">решений по снижению потерь </w:t>
            </w:r>
            <w:proofErr w:type="gramStart"/>
            <w:r w:rsidRPr="00C417D3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от</w:t>
            </w:r>
            <w:proofErr w:type="gramEnd"/>
            <w:r w:rsidRPr="00C417D3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 xml:space="preserve"> </w:t>
            </w:r>
          </w:p>
          <w:p w:rsidR="00522F48" w:rsidRDefault="00032BB6" w:rsidP="00522F48">
            <w:pPr>
              <w:widowControl w:val="0"/>
              <w:tabs>
                <w:tab w:val="left" w:pos="851"/>
              </w:tabs>
              <w:autoSpaceDE w:val="0"/>
              <w:autoSpaceDN w:val="0"/>
              <w:spacing w:line="223" w:lineRule="auto"/>
              <w:ind w:left="567" w:right="-143"/>
              <w:jc w:val="both"/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</w:pPr>
            <w:r w:rsidRPr="00C417D3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механического недожога</w:t>
            </w:r>
            <w:r w:rsidRPr="009206A3">
              <w:rPr>
                <w:rFonts w:ascii="Times New Roman" w:eastAsia="Cambria" w:hAnsi="Times New Roman" w:cs="Cambria"/>
                <w:spacing w:val="18"/>
                <w:w w:val="95"/>
                <w:sz w:val="24"/>
                <w:szCs w:val="24"/>
              </w:rPr>
              <w:t xml:space="preserve"> </w:t>
            </w:r>
            <w:proofErr w:type="gramStart"/>
            <w:r w:rsidRPr="00C417D3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при</w:t>
            </w:r>
            <w:proofErr w:type="gramEnd"/>
            <w:r w:rsidRPr="00C417D3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 xml:space="preserve"> </w:t>
            </w:r>
          </w:p>
          <w:p w:rsidR="00032BB6" w:rsidRPr="00C417D3" w:rsidRDefault="00032BB6" w:rsidP="00522F48">
            <w:pPr>
              <w:widowControl w:val="0"/>
              <w:tabs>
                <w:tab w:val="left" w:pos="851"/>
              </w:tabs>
              <w:autoSpaceDE w:val="0"/>
              <w:autoSpaceDN w:val="0"/>
              <w:spacing w:line="223" w:lineRule="auto"/>
              <w:ind w:left="567" w:right="-143"/>
              <w:jc w:val="both"/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</w:pPr>
            <w:proofErr w:type="gramStart"/>
            <w:r w:rsidRPr="00C417D3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сжигании</w:t>
            </w:r>
            <w:proofErr w:type="gramEnd"/>
            <w:r w:rsidRPr="00C417D3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 xml:space="preserve"> высококалорийных углей.</w:t>
            </w:r>
          </w:p>
          <w:p w:rsidR="00522F48" w:rsidRDefault="00032BB6" w:rsidP="00032BB6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spacing w:line="223" w:lineRule="auto"/>
              <w:ind w:left="0" w:right="-143" w:firstLine="567"/>
              <w:jc w:val="both"/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</w:pPr>
            <w:r w:rsidRPr="009206A3"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  <w:t xml:space="preserve">Описание предлагаемого решения, </w:t>
            </w:r>
          </w:p>
          <w:p w:rsidR="00522F48" w:rsidRDefault="00032BB6" w:rsidP="00522F48">
            <w:pPr>
              <w:widowControl w:val="0"/>
              <w:tabs>
                <w:tab w:val="left" w:pos="851"/>
              </w:tabs>
              <w:autoSpaceDE w:val="0"/>
              <w:autoSpaceDN w:val="0"/>
              <w:spacing w:line="223" w:lineRule="auto"/>
              <w:ind w:left="567" w:right="-143"/>
              <w:jc w:val="both"/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</w:pPr>
            <w:r w:rsidRPr="009206A3"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  <w:t>его реализация, преимущества и недостатки</w:t>
            </w:r>
          </w:p>
          <w:p w:rsidR="00032BB6" w:rsidRDefault="00032BB6" w:rsidP="00522F48">
            <w:pPr>
              <w:widowControl w:val="0"/>
              <w:tabs>
                <w:tab w:val="left" w:pos="851"/>
              </w:tabs>
              <w:autoSpaceDE w:val="0"/>
              <w:autoSpaceDN w:val="0"/>
              <w:spacing w:line="223" w:lineRule="auto"/>
              <w:ind w:left="567" w:right="-143"/>
              <w:jc w:val="both"/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</w:pPr>
            <w:r w:rsidRPr="009206A3"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  <w:t xml:space="preserve"> по сравнению с существующими способами.</w:t>
            </w:r>
          </w:p>
          <w:p w:rsidR="00522F48" w:rsidRDefault="00032BB6" w:rsidP="00032BB6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spacing w:line="223" w:lineRule="auto"/>
              <w:ind w:left="0" w:right="-143" w:firstLine="567"/>
              <w:jc w:val="both"/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</w:pPr>
            <w:r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  <w:t xml:space="preserve">Тепловой расчет котла после </w:t>
            </w:r>
          </w:p>
          <w:p w:rsidR="00032BB6" w:rsidRDefault="00032BB6" w:rsidP="00522F48">
            <w:pPr>
              <w:widowControl w:val="0"/>
              <w:tabs>
                <w:tab w:val="left" w:pos="851"/>
              </w:tabs>
              <w:autoSpaceDE w:val="0"/>
              <w:autoSpaceDN w:val="0"/>
              <w:spacing w:line="223" w:lineRule="auto"/>
              <w:ind w:left="567" w:right="-143"/>
              <w:jc w:val="both"/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</w:pPr>
            <w:r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  <w:t>реализации предлагаемых решений.</w:t>
            </w:r>
          </w:p>
          <w:p w:rsidR="00522F48" w:rsidRDefault="00032BB6" w:rsidP="00032BB6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spacing w:line="223" w:lineRule="auto"/>
              <w:ind w:left="0" w:right="-143" w:firstLine="567"/>
              <w:jc w:val="both"/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</w:pPr>
            <w:r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  <w:t xml:space="preserve">Краткий расчет финансовых затрат </w:t>
            </w:r>
          </w:p>
          <w:p w:rsidR="00032BB6" w:rsidRPr="009206A3" w:rsidRDefault="00032BB6" w:rsidP="00522F48">
            <w:pPr>
              <w:widowControl w:val="0"/>
              <w:tabs>
                <w:tab w:val="left" w:pos="851"/>
              </w:tabs>
              <w:autoSpaceDE w:val="0"/>
              <w:autoSpaceDN w:val="0"/>
              <w:spacing w:line="223" w:lineRule="auto"/>
              <w:ind w:left="567" w:right="-143"/>
              <w:jc w:val="both"/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</w:pPr>
            <w:r>
              <w:rPr>
                <w:rFonts w:ascii="Times New Roman" w:eastAsia="Cambria" w:hAnsi="Times New Roman" w:cs="Cambria"/>
                <w:color w:val="161616"/>
                <w:sz w:val="24"/>
                <w:szCs w:val="24"/>
              </w:rPr>
              <w:t>на реализацию проекта.</w:t>
            </w:r>
          </w:p>
          <w:p w:rsidR="00032BB6" w:rsidRPr="009206A3" w:rsidRDefault="00032BB6" w:rsidP="0003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BB6" w:rsidRPr="007F3ED5" w:rsidRDefault="00032BB6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D5" w:rsidRPr="005D36D6" w:rsidTr="00522F48">
        <w:tc>
          <w:tcPr>
            <w:tcW w:w="3539" w:type="dxa"/>
            <w:vAlign w:val="center"/>
          </w:tcPr>
          <w:p w:rsidR="007F3ED5" w:rsidRPr="005D36D6" w:rsidRDefault="007F3ED5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D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для взаимодействия по кейсу (ФИО, адрес </w:t>
            </w:r>
            <w:proofErr w:type="spellStart"/>
            <w:r w:rsidRPr="005D36D6">
              <w:rPr>
                <w:rFonts w:ascii="Times New Roman" w:hAnsi="Times New Roman" w:cs="Times New Roman"/>
                <w:sz w:val="24"/>
                <w:szCs w:val="24"/>
              </w:rPr>
              <w:t>эл.почты,телефон</w:t>
            </w:r>
            <w:proofErr w:type="spellEnd"/>
            <w:r w:rsidRPr="005D36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5" w:type="dxa"/>
          </w:tcPr>
          <w:p w:rsidR="007F3ED5" w:rsidRDefault="007F3ED5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КЦ Жук В.Н.</w:t>
            </w:r>
          </w:p>
          <w:p w:rsidR="007F3ED5" w:rsidRPr="007F3ED5" w:rsidRDefault="00522F48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3ED5" w:rsidRPr="004B77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zhuk</w:t>
              </w:r>
              <w:r w:rsidR="007F3ED5" w:rsidRPr="007F3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F3ED5" w:rsidRPr="004B77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vn</w:t>
              </w:r>
              <w:r w:rsidR="007F3ED5" w:rsidRPr="007F3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3ED5" w:rsidRPr="004B77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dgk</w:t>
              </w:r>
              <w:r w:rsidR="007F3ED5" w:rsidRPr="007F3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3ED5" w:rsidRPr="004B77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3ED5" w:rsidRPr="007F3ED5" w:rsidRDefault="007F3ED5" w:rsidP="00A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23-33-77</w:t>
            </w:r>
          </w:p>
        </w:tc>
      </w:tr>
    </w:tbl>
    <w:p w:rsidR="007F3ED5" w:rsidRDefault="007F3ED5"/>
    <w:p w:rsidR="007F3ED5" w:rsidRPr="007F3ED5" w:rsidRDefault="007F3ED5" w:rsidP="007F3ED5"/>
    <w:sectPr w:rsidR="007F3ED5" w:rsidRPr="007F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FD8"/>
    <w:multiLevelType w:val="hybridMultilevel"/>
    <w:tmpl w:val="0D920ACA"/>
    <w:lvl w:ilvl="0" w:tplc="6276CCC6">
      <w:numFmt w:val="bullet"/>
      <w:lvlText w:val="•"/>
      <w:lvlJc w:val="left"/>
      <w:pPr>
        <w:ind w:left="1549" w:hanging="339"/>
      </w:pPr>
      <w:rPr>
        <w:w w:val="93"/>
        <w:lang w:val="ru-RU" w:eastAsia="en-US" w:bidi="ar-SA"/>
      </w:rPr>
    </w:lvl>
    <w:lvl w:ilvl="1" w:tplc="7E8426A4">
      <w:numFmt w:val="bullet"/>
      <w:lvlText w:val="•"/>
      <w:lvlJc w:val="left"/>
      <w:pPr>
        <w:ind w:left="2508" w:hanging="339"/>
      </w:pPr>
      <w:rPr>
        <w:lang w:val="ru-RU" w:eastAsia="en-US" w:bidi="ar-SA"/>
      </w:rPr>
    </w:lvl>
    <w:lvl w:ilvl="2" w:tplc="E850C51E">
      <w:numFmt w:val="bullet"/>
      <w:lvlText w:val="•"/>
      <w:lvlJc w:val="left"/>
      <w:pPr>
        <w:ind w:left="3476" w:hanging="339"/>
      </w:pPr>
      <w:rPr>
        <w:lang w:val="ru-RU" w:eastAsia="en-US" w:bidi="ar-SA"/>
      </w:rPr>
    </w:lvl>
    <w:lvl w:ilvl="3" w:tplc="989620E0">
      <w:numFmt w:val="bullet"/>
      <w:lvlText w:val="•"/>
      <w:lvlJc w:val="left"/>
      <w:pPr>
        <w:ind w:left="4444" w:hanging="339"/>
      </w:pPr>
      <w:rPr>
        <w:lang w:val="ru-RU" w:eastAsia="en-US" w:bidi="ar-SA"/>
      </w:rPr>
    </w:lvl>
    <w:lvl w:ilvl="4" w:tplc="9586AF6A">
      <w:numFmt w:val="bullet"/>
      <w:lvlText w:val="•"/>
      <w:lvlJc w:val="left"/>
      <w:pPr>
        <w:ind w:left="5412" w:hanging="339"/>
      </w:pPr>
      <w:rPr>
        <w:lang w:val="ru-RU" w:eastAsia="en-US" w:bidi="ar-SA"/>
      </w:rPr>
    </w:lvl>
    <w:lvl w:ilvl="5" w:tplc="246E18CC">
      <w:numFmt w:val="bullet"/>
      <w:lvlText w:val="•"/>
      <w:lvlJc w:val="left"/>
      <w:pPr>
        <w:ind w:left="6380" w:hanging="339"/>
      </w:pPr>
      <w:rPr>
        <w:lang w:val="ru-RU" w:eastAsia="en-US" w:bidi="ar-SA"/>
      </w:rPr>
    </w:lvl>
    <w:lvl w:ilvl="6" w:tplc="A558BF8E">
      <w:numFmt w:val="bullet"/>
      <w:lvlText w:val="•"/>
      <w:lvlJc w:val="left"/>
      <w:pPr>
        <w:ind w:left="7348" w:hanging="339"/>
      </w:pPr>
      <w:rPr>
        <w:lang w:val="ru-RU" w:eastAsia="en-US" w:bidi="ar-SA"/>
      </w:rPr>
    </w:lvl>
    <w:lvl w:ilvl="7" w:tplc="5BF0894C">
      <w:numFmt w:val="bullet"/>
      <w:lvlText w:val="•"/>
      <w:lvlJc w:val="left"/>
      <w:pPr>
        <w:ind w:left="8316" w:hanging="339"/>
      </w:pPr>
      <w:rPr>
        <w:lang w:val="ru-RU" w:eastAsia="en-US" w:bidi="ar-SA"/>
      </w:rPr>
    </w:lvl>
    <w:lvl w:ilvl="8" w:tplc="C49C426E">
      <w:numFmt w:val="bullet"/>
      <w:lvlText w:val="•"/>
      <w:lvlJc w:val="left"/>
      <w:pPr>
        <w:ind w:left="9284" w:hanging="339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D5"/>
    <w:rsid w:val="00032BB6"/>
    <w:rsid w:val="00522F48"/>
    <w:rsid w:val="00722C1C"/>
    <w:rsid w:val="007F3ED5"/>
    <w:rsid w:val="00800AAF"/>
    <w:rsid w:val="009206A3"/>
    <w:rsid w:val="00AA10CB"/>
    <w:rsid w:val="00C417D3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E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0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E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k-vn@dg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Владислав Николаевич</dc:creator>
  <cp:lastModifiedBy>Дементьева Наталья Александровна</cp:lastModifiedBy>
  <cp:revision>6</cp:revision>
  <dcterms:created xsi:type="dcterms:W3CDTF">2023-02-08T07:22:00Z</dcterms:created>
  <dcterms:modified xsi:type="dcterms:W3CDTF">2023-02-09T23:13:00Z</dcterms:modified>
</cp:coreProperties>
</file>