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520" w:rsidRPr="00852520" w:rsidRDefault="00852520" w:rsidP="00852520">
      <w:pPr>
        <w:pStyle w:val="ds-markdown-paragraph"/>
        <w:shd w:val="clear" w:color="auto" w:fill="FFFFFF"/>
        <w:spacing w:before="192" w:beforeAutospacing="0" w:after="192" w:afterAutospacing="0"/>
        <w:jc w:val="both"/>
        <w:rPr>
          <w:color w:val="0F1115"/>
          <w:sz w:val="28"/>
          <w:szCs w:val="28"/>
        </w:rPr>
      </w:pPr>
      <w:r w:rsidRPr="00852520">
        <w:rPr>
          <w:rStyle w:val="a3"/>
          <w:color w:val="0F1115"/>
          <w:sz w:val="28"/>
          <w:szCs w:val="28"/>
        </w:rPr>
        <w:t>В Хабаровском крае завершился региональный этап XIV Всероссийского конкурса «Воспитатели России» — 2026</w:t>
      </w:r>
    </w:p>
    <w:p w:rsidR="00852520" w:rsidRPr="00852520" w:rsidRDefault="00852520" w:rsidP="00852520">
      <w:pPr>
        <w:pStyle w:val="ds-markdown-paragraph"/>
        <w:shd w:val="clear" w:color="auto" w:fill="FFFFFF"/>
        <w:spacing w:before="192" w:beforeAutospacing="0" w:after="192" w:afterAutospacing="0"/>
        <w:jc w:val="both"/>
        <w:rPr>
          <w:color w:val="0F1115"/>
          <w:sz w:val="28"/>
          <w:szCs w:val="28"/>
        </w:rPr>
      </w:pPr>
      <w:r w:rsidRPr="00852520">
        <w:rPr>
          <w:color w:val="0F1115"/>
          <w:sz w:val="28"/>
          <w:szCs w:val="28"/>
        </w:rPr>
        <w:t>В Хабаровском крае подведены итоги регионального этапа XIV Всероссийского конкурса «Воспитатели России» — 2026. Конкурс традиционно объединяет лучших представителей дошкольного образования, демонстрирующих высокий профессионализм, инновационные подходы и преданность делу воспитания подрастающего поколения.</w:t>
      </w:r>
    </w:p>
    <w:p w:rsidR="00852520" w:rsidRPr="00852520" w:rsidRDefault="00852520" w:rsidP="00852520">
      <w:pPr>
        <w:pStyle w:val="ds-markdown-paragraph"/>
        <w:shd w:val="clear" w:color="auto" w:fill="FFFFFF"/>
        <w:spacing w:before="192" w:beforeAutospacing="0" w:after="192" w:afterAutospacing="0"/>
        <w:jc w:val="both"/>
        <w:rPr>
          <w:color w:val="0F1115"/>
          <w:sz w:val="28"/>
          <w:szCs w:val="28"/>
        </w:rPr>
      </w:pPr>
      <w:r w:rsidRPr="00852520">
        <w:rPr>
          <w:color w:val="0F1115"/>
          <w:sz w:val="28"/>
          <w:szCs w:val="28"/>
        </w:rPr>
        <w:t>В этом году конкурс проводился по семи основным и одной специальной номинации:</w:t>
      </w:r>
    </w:p>
    <w:p w:rsidR="00852520" w:rsidRPr="00852520" w:rsidRDefault="00852520" w:rsidP="00852520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852520">
        <w:rPr>
          <w:color w:val="0F1115"/>
          <w:sz w:val="28"/>
          <w:szCs w:val="28"/>
        </w:rPr>
        <w:t>«Успешный воспитатель»;</w:t>
      </w:r>
    </w:p>
    <w:p w:rsidR="00852520" w:rsidRPr="00852520" w:rsidRDefault="00852520" w:rsidP="00852520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852520">
        <w:rPr>
          <w:color w:val="0F1115"/>
          <w:sz w:val="28"/>
          <w:szCs w:val="28"/>
        </w:rPr>
        <w:t>«Молодые профессионалы»;</w:t>
      </w:r>
    </w:p>
    <w:p w:rsidR="00852520" w:rsidRPr="00852520" w:rsidRDefault="00852520" w:rsidP="00852520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852520">
        <w:rPr>
          <w:color w:val="0F1115"/>
          <w:sz w:val="28"/>
          <w:szCs w:val="28"/>
        </w:rPr>
        <w:t>«Лучший профессионал образовательной организации»;</w:t>
      </w:r>
    </w:p>
    <w:p w:rsidR="00852520" w:rsidRPr="00852520" w:rsidRDefault="00852520" w:rsidP="00852520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852520">
        <w:rPr>
          <w:color w:val="0F1115"/>
          <w:sz w:val="28"/>
          <w:szCs w:val="28"/>
        </w:rPr>
        <w:t>«Успешный руководитель»;</w:t>
      </w:r>
    </w:p>
    <w:p w:rsidR="00852520" w:rsidRPr="00852520" w:rsidRDefault="00852520" w:rsidP="00852520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852520">
        <w:rPr>
          <w:color w:val="0F1115"/>
          <w:sz w:val="28"/>
          <w:szCs w:val="28"/>
        </w:rPr>
        <w:t>«Наставник — это призвание»;</w:t>
      </w:r>
    </w:p>
    <w:p w:rsidR="00852520" w:rsidRPr="00852520" w:rsidRDefault="00852520" w:rsidP="00852520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852520">
        <w:rPr>
          <w:color w:val="0F1115"/>
          <w:sz w:val="28"/>
          <w:szCs w:val="28"/>
        </w:rPr>
        <w:t>«Лучшая практика реализации инклюзивного дошкольного образования»;</w:t>
      </w:r>
    </w:p>
    <w:p w:rsidR="00852520" w:rsidRPr="00852520" w:rsidRDefault="00852520" w:rsidP="00852520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852520">
        <w:rPr>
          <w:color w:val="0F1115"/>
          <w:sz w:val="28"/>
          <w:szCs w:val="28"/>
        </w:rPr>
        <w:t>«Лучшая практика укрепления национального единства, мира и согласия между народами России»;</w:t>
      </w:r>
    </w:p>
    <w:p w:rsidR="00852520" w:rsidRPr="00852520" w:rsidRDefault="00852520" w:rsidP="00852520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852520">
        <w:rPr>
          <w:color w:val="0F1115"/>
          <w:sz w:val="28"/>
          <w:szCs w:val="28"/>
        </w:rPr>
        <w:t>специальная номинация «Творческий педагог — творческие дети».</w:t>
      </w:r>
    </w:p>
    <w:p w:rsidR="00852520" w:rsidRPr="00852520" w:rsidRDefault="00852520" w:rsidP="00852520">
      <w:pPr>
        <w:pStyle w:val="ds-markdown-paragraph"/>
        <w:shd w:val="clear" w:color="auto" w:fill="FFFFFF"/>
        <w:spacing w:before="192" w:beforeAutospacing="0" w:after="192" w:afterAutospacing="0"/>
        <w:jc w:val="both"/>
        <w:rPr>
          <w:color w:val="0F1115"/>
          <w:sz w:val="28"/>
          <w:szCs w:val="28"/>
        </w:rPr>
      </w:pPr>
      <w:r w:rsidRPr="00852520">
        <w:rPr>
          <w:color w:val="0F1115"/>
          <w:sz w:val="28"/>
          <w:szCs w:val="28"/>
        </w:rPr>
        <w:t>В региональном этапе приняли участие </w:t>
      </w:r>
      <w:r w:rsidRPr="00C35E3C">
        <w:rPr>
          <w:rStyle w:val="a3"/>
          <w:b w:val="0"/>
          <w:color w:val="0F1115"/>
          <w:sz w:val="28"/>
          <w:szCs w:val="28"/>
        </w:rPr>
        <w:t>56 педагогов и руководителей дошкольных образовательных организаций Хабаровского края</w:t>
      </w:r>
      <w:r w:rsidRPr="00C35E3C">
        <w:rPr>
          <w:b/>
          <w:color w:val="0F1115"/>
          <w:sz w:val="28"/>
          <w:szCs w:val="28"/>
        </w:rPr>
        <w:t>.</w:t>
      </w:r>
      <w:r w:rsidRPr="00852520">
        <w:rPr>
          <w:color w:val="0F1115"/>
          <w:sz w:val="28"/>
          <w:szCs w:val="28"/>
        </w:rPr>
        <w:t xml:space="preserve"> Конкурсанты представили авторские методики, педагогические находки и эффективные практики, направленные на развитие и воспитание детей дошкольного возраста.</w:t>
      </w:r>
    </w:p>
    <w:p w:rsidR="00852520" w:rsidRPr="00852520" w:rsidRDefault="00852520" w:rsidP="00852520">
      <w:pPr>
        <w:pStyle w:val="ds-markdown-paragraph"/>
        <w:shd w:val="clear" w:color="auto" w:fill="FFFFFF"/>
        <w:spacing w:before="192" w:beforeAutospacing="0" w:after="192" w:afterAutospacing="0"/>
        <w:jc w:val="both"/>
        <w:rPr>
          <w:color w:val="0F1115"/>
          <w:sz w:val="28"/>
          <w:szCs w:val="28"/>
        </w:rPr>
      </w:pPr>
      <w:r w:rsidRPr="00852520">
        <w:rPr>
          <w:rStyle w:val="a3"/>
          <w:color w:val="0F1115"/>
          <w:sz w:val="28"/>
          <w:szCs w:val="28"/>
        </w:rPr>
        <w:t>Победителями регионального этапа стали:</w:t>
      </w:r>
    </w:p>
    <w:p w:rsidR="00852520" w:rsidRPr="00C35E3C" w:rsidRDefault="00852520" w:rsidP="00852520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C35E3C">
        <w:rPr>
          <w:rStyle w:val="a3"/>
          <w:b w:val="0"/>
          <w:color w:val="0F1115"/>
          <w:sz w:val="28"/>
          <w:szCs w:val="28"/>
        </w:rPr>
        <w:t>Номинация «Молодые профессионалы»</w:t>
      </w:r>
      <w:r w:rsidRPr="00C35E3C">
        <w:rPr>
          <w:b/>
          <w:color w:val="0F1115"/>
          <w:sz w:val="28"/>
          <w:szCs w:val="28"/>
        </w:rPr>
        <w:t xml:space="preserve"> — </w:t>
      </w:r>
      <w:r w:rsidRPr="00C35E3C">
        <w:rPr>
          <w:color w:val="0F1115"/>
          <w:sz w:val="28"/>
          <w:szCs w:val="28"/>
        </w:rPr>
        <w:t>Донец Лидия Юрьевна;</w:t>
      </w:r>
    </w:p>
    <w:p w:rsidR="00852520" w:rsidRPr="00C35E3C" w:rsidRDefault="00852520" w:rsidP="00852520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C35E3C">
        <w:rPr>
          <w:rStyle w:val="a3"/>
          <w:b w:val="0"/>
          <w:color w:val="0F1115"/>
          <w:sz w:val="28"/>
          <w:szCs w:val="28"/>
        </w:rPr>
        <w:t>Номинация «Лучший профессионал образовательной организации»</w:t>
      </w:r>
      <w:r w:rsidRPr="00C35E3C">
        <w:rPr>
          <w:b/>
          <w:color w:val="0F1115"/>
          <w:sz w:val="28"/>
          <w:szCs w:val="28"/>
        </w:rPr>
        <w:t xml:space="preserve"> — </w:t>
      </w:r>
      <w:r w:rsidRPr="00C35E3C">
        <w:rPr>
          <w:color w:val="0F1115"/>
          <w:sz w:val="28"/>
          <w:szCs w:val="28"/>
        </w:rPr>
        <w:t>Данилова Елизавета Константиновна;</w:t>
      </w:r>
    </w:p>
    <w:p w:rsidR="00852520" w:rsidRPr="00C35E3C" w:rsidRDefault="00852520" w:rsidP="00852520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jc w:val="both"/>
        <w:rPr>
          <w:b/>
          <w:color w:val="0F1115"/>
          <w:sz w:val="28"/>
          <w:szCs w:val="28"/>
        </w:rPr>
      </w:pPr>
      <w:r w:rsidRPr="00C35E3C">
        <w:rPr>
          <w:rStyle w:val="a3"/>
          <w:b w:val="0"/>
          <w:color w:val="0F1115"/>
          <w:sz w:val="28"/>
          <w:szCs w:val="28"/>
        </w:rPr>
        <w:t>Номинация «Успешный руководитель»</w:t>
      </w:r>
      <w:r w:rsidRPr="00C35E3C">
        <w:rPr>
          <w:b/>
          <w:color w:val="0F1115"/>
          <w:sz w:val="28"/>
          <w:szCs w:val="28"/>
        </w:rPr>
        <w:t> </w:t>
      </w:r>
      <w:r w:rsidRPr="00C35E3C">
        <w:rPr>
          <w:color w:val="0F1115"/>
          <w:sz w:val="28"/>
          <w:szCs w:val="28"/>
        </w:rPr>
        <w:t>— Бондаренко Ирина Сергеевна</w:t>
      </w:r>
      <w:r w:rsidRPr="00C35E3C">
        <w:rPr>
          <w:b/>
          <w:color w:val="0F1115"/>
          <w:sz w:val="28"/>
          <w:szCs w:val="28"/>
        </w:rPr>
        <w:t>;</w:t>
      </w:r>
    </w:p>
    <w:p w:rsidR="00852520" w:rsidRPr="00C35E3C" w:rsidRDefault="00852520" w:rsidP="00852520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jc w:val="both"/>
        <w:rPr>
          <w:b/>
          <w:color w:val="0F1115"/>
          <w:sz w:val="28"/>
          <w:szCs w:val="28"/>
        </w:rPr>
      </w:pPr>
      <w:r w:rsidRPr="00C35E3C">
        <w:rPr>
          <w:rStyle w:val="a3"/>
          <w:b w:val="0"/>
          <w:color w:val="0F1115"/>
          <w:sz w:val="28"/>
          <w:szCs w:val="28"/>
        </w:rPr>
        <w:t>Номинация «Лучшая практика реализации инклюзивного дошкольного образования»</w:t>
      </w:r>
      <w:r w:rsidRPr="00C35E3C">
        <w:rPr>
          <w:b/>
          <w:color w:val="0F1115"/>
          <w:sz w:val="28"/>
          <w:szCs w:val="28"/>
        </w:rPr>
        <w:t xml:space="preserve"> — </w:t>
      </w:r>
      <w:r w:rsidRPr="00C35E3C">
        <w:rPr>
          <w:color w:val="0F1115"/>
          <w:sz w:val="28"/>
          <w:szCs w:val="28"/>
        </w:rPr>
        <w:t>Запорожец Дина Валентиновна</w:t>
      </w:r>
      <w:r w:rsidRPr="00C35E3C">
        <w:rPr>
          <w:b/>
          <w:color w:val="0F1115"/>
          <w:sz w:val="28"/>
          <w:szCs w:val="28"/>
        </w:rPr>
        <w:t>;</w:t>
      </w:r>
    </w:p>
    <w:p w:rsidR="00852520" w:rsidRPr="00C35E3C" w:rsidRDefault="00852520" w:rsidP="00852520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jc w:val="both"/>
        <w:rPr>
          <w:b/>
          <w:color w:val="0F1115"/>
          <w:sz w:val="28"/>
          <w:szCs w:val="28"/>
        </w:rPr>
      </w:pPr>
      <w:r w:rsidRPr="00C35E3C">
        <w:rPr>
          <w:rStyle w:val="a3"/>
          <w:b w:val="0"/>
          <w:color w:val="0F1115"/>
          <w:sz w:val="28"/>
          <w:szCs w:val="28"/>
        </w:rPr>
        <w:t>Номинация «Лучшая практика укрепления национального единства, мира и согласия между народами России»</w:t>
      </w:r>
      <w:r w:rsidRPr="00C35E3C">
        <w:rPr>
          <w:b/>
          <w:color w:val="0F1115"/>
          <w:sz w:val="28"/>
          <w:szCs w:val="28"/>
        </w:rPr>
        <w:t xml:space="preserve"> — </w:t>
      </w:r>
      <w:r w:rsidRPr="00C35E3C">
        <w:rPr>
          <w:color w:val="0F1115"/>
          <w:sz w:val="28"/>
          <w:szCs w:val="28"/>
        </w:rPr>
        <w:t>Баженова Ольга Михайловна</w:t>
      </w:r>
      <w:r w:rsidRPr="00C35E3C">
        <w:rPr>
          <w:b/>
          <w:color w:val="0F1115"/>
          <w:sz w:val="28"/>
          <w:szCs w:val="28"/>
        </w:rPr>
        <w:t>;</w:t>
      </w:r>
    </w:p>
    <w:p w:rsidR="00852520" w:rsidRPr="00C35E3C" w:rsidRDefault="00852520" w:rsidP="00852520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jc w:val="both"/>
        <w:rPr>
          <w:b/>
          <w:color w:val="0F1115"/>
          <w:sz w:val="28"/>
          <w:szCs w:val="28"/>
        </w:rPr>
      </w:pPr>
      <w:r w:rsidRPr="00C35E3C">
        <w:rPr>
          <w:rStyle w:val="a3"/>
          <w:b w:val="0"/>
          <w:color w:val="0F1115"/>
          <w:sz w:val="28"/>
          <w:szCs w:val="28"/>
        </w:rPr>
        <w:t>Номинация «Успешный воспитатель»</w:t>
      </w:r>
      <w:r w:rsidRPr="00C35E3C">
        <w:rPr>
          <w:b/>
          <w:color w:val="0F1115"/>
          <w:sz w:val="28"/>
          <w:szCs w:val="28"/>
        </w:rPr>
        <w:t xml:space="preserve"> — </w:t>
      </w:r>
      <w:r w:rsidRPr="00C35E3C">
        <w:rPr>
          <w:color w:val="0F1115"/>
          <w:sz w:val="28"/>
          <w:szCs w:val="28"/>
        </w:rPr>
        <w:t>Шевченко Елена Петровна</w:t>
      </w:r>
      <w:r w:rsidRPr="00C35E3C">
        <w:rPr>
          <w:b/>
          <w:color w:val="0F1115"/>
          <w:sz w:val="28"/>
          <w:szCs w:val="28"/>
        </w:rPr>
        <w:t xml:space="preserve">, </w:t>
      </w:r>
      <w:r w:rsidRPr="00C35E3C">
        <w:rPr>
          <w:color w:val="0F1115"/>
          <w:sz w:val="28"/>
          <w:szCs w:val="28"/>
        </w:rPr>
        <w:t xml:space="preserve">Злобина Виктория Николаевна, </w:t>
      </w:r>
      <w:proofErr w:type="spellStart"/>
      <w:r w:rsidRPr="00C35E3C">
        <w:rPr>
          <w:color w:val="0F1115"/>
          <w:sz w:val="28"/>
          <w:szCs w:val="28"/>
        </w:rPr>
        <w:t>Шинкоренко</w:t>
      </w:r>
      <w:proofErr w:type="spellEnd"/>
      <w:r w:rsidRPr="00C35E3C">
        <w:rPr>
          <w:color w:val="0F1115"/>
          <w:sz w:val="28"/>
          <w:szCs w:val="28"/>
        </w:rPr>
        <w:t xml:space="preserve"> Екатерина Михайловна</w:t>
      </w:r>
      <w:r w:rsidRPr="00C35E3C">
        <w:rPr>
          <w:b/>
          <w:color w:val="0F1115"/>
          <w:sz w:val="28"/>
          <w:szCs w:val="28"/>
        </w:rPr>
        <w:t>;</w:t>
      </w:r>
    </w:p>
    <w:p w:rsidR="00852520" w:rsidRPr="00852520" w:rsidRDefault="00852520" w:rsidP="00852520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C35E3C">
        <w:rPr>
          <w:rStyle w:val="a3"/>
          <w:b w:val="0"/>
          <w:color w:val="0F1115"/>
          <w:sz w:val="28"/>
          <w:szCs w:val="28"/>
        </w:rPr>
        <w:t>Специальная номинация «Творческий педагог — творческие дети»</w:t>
      </w:r>
      <w:r w:rsidRPr="00C35E3C">
        <w:rPr>
          <w:b/>
          <w:color w:val="0F1115"/>
          <w:sz w:val="28"/>
          <w:szCs w:val="28"/>
        </w:rPr>
        <w:t xml:space="preserve"> — </w:t>
      </w:r>
      <w:proofErr w:type="spellStart"/>
      <w:r w:rsidRPr="00C35E3C">
        <w:rPr>
          <w:color w:val="0F1115"/>
          <w:sz w:val="28"/>
          <w:szCs w:val="28"/>
        </w:rPr>
        <w:t>Старокожева</w:t>
      </w:r>
      <w:proofErr w:type="spellEnd"/>
      <w:r w:rsidRPr="00C35E3C">
        <w:rPr>
          <w:color w:val="0F1115"/>
          <w:sz w:val="28"/>
          <w:szCs w:val="28"/>
        </w:rPr>
        <w:t xml:space="preserve"> Юлия Андреевна</w:t>
      </w:r>
      <w:r w:rsidRPr="00852520">
        <w:rPr>
          <w:color w:val="0F1115"/>
          <w:sz w:val="28"/>
          <w:szCs w:val="28"/>
        </w:rPr>
        <w:t>.</w:t>
      </w:r>
    </w:p>
    <w:p w:rsidR="00913BA0" w:rsidRPr="00852520" w:rsidRDefault="00852520" w:rsidP="00852520">
      <w:pPr>
        <w:pStyle w:val="ds-markdown-paragraph"/>
        <w:shd w:val="clear" w:color="auto" w:fill="FFFFFF"/>
        <w:spacing w:before="192" w:beforeAutospacing="0" w:line="336" w:lineRule="atLeast"/>
        <w:jc w:val="both"/>
        <w:rPr>
          <w:color w:val="0F1115"/>
          <w:sz w:val="28"/>
          <w:szCs w:val="28"/>
        </w:rPr>
      </w:pPr>
      <w:r w:rsidRPr="00852520">
        <w:rPr>
          <w:color w:val="0F1115"/>
          <w:sz w:val="28"/>
          <w:szCs w:val="28"/>
        </w:rPr>
        <w:t>Благодарим всех участников конкурса за профессионализм</w:t>
      </w:r>
      <w:r>
        <w:rPr>
          <w:color w:val="0F1115"/>
          <w:sz w:val="28"/>
          <w:szCs w:val="28"/>
        </w:rPr>
        <w:t xml:space="preserve"> и</w:t>
      </w:r>
      <w:r w:rsidRPr="00852520">
        <w:rPr>
          <w:color w:val="0F1115"/>
          <w:sz w:val="28"/>
          <w:szCs w:val="28"/>
        </w:rPr>
        <w:t xml:space="preserve"> творчество! Желаем победителям удачи на всероссийском этапе XIV Всероссийского конкурса «Воспитатели России» — 2026!</w:t>
      </w:r>
    </w:p>
    <w:sectPr w:rsidR="00913BA0" w:rsidRPr="00852520" w:rsidSect="00963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521F56"/>
    <w:multiLevelType w:val="multilevel"/>
    <w:tmpl w:val="CEF63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76F26CA"/>
    <w:multiLevelType w:val="multilevel"/>
    <w:tmpl w:val="461AB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52520"/>
    <w:rsid w:val="00852520"/>
    <w:rsid w:val="00913BA0"/>
    <w:rsid w:val="009632DD"/>
    <w:rsid w:val="00C35E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2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852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85252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7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75637">
          <w:marLeft w:val="528"/>
          <w:marRight w:val="52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94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94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83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231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28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302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2026-09-28T06:33:00Z</dcterms:created>
  <dcterms:modified xsi:type="dcterms:W3CDTF">2026-10-05T04:49:00Z</dcterms:modified>
</cp:coreProperties>
</file>