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894E" w14:textId="77777777" w:rsidR="00C06BC4" w:rsidRPr="00F34AF0" w:rsidRDefault="00C06BC4" w:rsidP="00C06BC4">
      <w:pPr>
        <w:pStyle w:val="a3"/>
        <w:jc w:val="center"/>
        <w:rPr>
          <w:b/>
          <w:bCs/>
        </w:rPr>
      </w:pPr>
      <w:r w:rsidRPr="00F34AF0">
        <w:rPr>
          <w:b/>
          <w:bCs/>
        </w:rPr>
        <w:t>Преодоление школьной неуспешности: эффективные приемы обучения</w:t>
      </w:r>
    </w:p>
    <w:p w14:paraId="10A63C39" w14:textId="77777777" w:rsidR="00C06BC4" w:rsidRPr="00A279FE" w:rsidRDefault="00C06BC4" w:rsidP="00C06BC4">
      <w:pPr>
        <w:pStyle w:val="a3"/>
      </w:pPr>
    </w:p>
    <w:p w14:paraId="546103BD" w14:textId="77777777" w:rsidR="00C06BC4" w:rsidRPr="00BC0363" w:rsidRDefault="00C06BC4" w:rsidP="00C06BC4">
      <w:pPr>
        <w:pStyle w:val="a3"/>
        <w:spacing w:line="360" w:lineRule="auto"/>
        <w:jc w:val="both"/>
      </w:pPr>
      <w:r w:rsidRPr="00F60301">
        <w:rPr>
          <w:b/>
          <w:bCs/>
        </w:rPr>
        <w:t>Вид ДПП:</w:t>
      </w:r>
      <w:r w:rsidRPr="00BC0363">
        <w:t xml:space="preserve"> программа повышения квалификации</w:t>
      </w:r>
    </w:p>
    <w:p w14:paraId="28D949DF" w14:textId="77777777" w:rsidR="00C06BC4" w:rsidRPr="00BC0363" w:rsidRDefault="00C06BC4" w:rsidP="00C06BC4">
      <w:pPr>
        <w:pStyle w:val="a3"/>
        <w:spacing w:line="360" w:lineRule="auto"/>
        <w:jc w:val="both"/>
      </w:pPr>
      <w:r w:rsidRPr="00F60301">
        <w:rPr>
          <w:b/>
          <w:bCs/>
        </w:rPr>
        <w:t>Объем программы:</w:t>
      </w:r>
      <w:r w:rsidRPr="00BC0363">
        <w:t xml:space="preserve"> 36 ч</w:t>
      </w:r>
      <w:r>
        <w:t>асов</w:t>
      </w:r>
    </w:p>
    <w:p w14:paraId="32F3AC2E" w14:textId="77777777" w:rsidR="00C06BC4" w:rsidRPr="00BC0363" w:rsidRDefault="00C06BC4" w:rsidP="00C06BC4">
      <w:pPr>
        <w:pStyle w:val="a3"/>
        <w:spacing w:line="360" w:lineRule="auto"/>
        <w:jc w:val="both"/>
      </w:pPr>
      <w:r w:rsidRPr="00F60301">
        <w:rPr>
          <w:b/>
          <w:bCs/>
        </w:rPr>
        <w:t>Форма обучения:</w:t>
      </w:r>
      <w:r w:rsidRPr="00BC0363">
        <w:t xml:space="preserve"> очно</w:t>
      </w:r>
    </w:p>
    <w:p w14:paraId="49213514" w14:textId="77777777" w:rsidR="00C06BC4" w:rsidRPr="00BC0363" w:rsidRDefault="00C06BC4" w:rsidP="00C06BC4">
      <w:pPr>
        <w:pStyle w:val="a3"/>
        <w:spacing w:line="360" w:lineRule="auto"/>
        <w:jc w:val="both"/>
      </w:pPr>
      <w:r w:rsidRPr="00F60301">
        <w:rPr>
          <w:b/>
          <w:bCs/>
        </w:rPr>
        <w:t xml:space="preserve">Сроки и место проведения: </w:t>
      </w:r>
      <w:r w:rsidRPr="00BC0363">
        <w:t>30.01-03.02</w:t>
      </w:r>
    </w:p>
    <w:p w14:paraId="19FE2E57" w14:textId="77777777" w:rsidR="00C06BC4" w:rsidRPr="00BC0363" w:rsidRDefault="00C06BC4" w:rsidP="00C06BC4">
      <w:pPr>
        <w:pStyle w:val="a3"/>
        <w:spacing w:line="360" w:lineRule="auto"/>
        <w:jc w:val="both"/>
      </w:pPr>
      <w:r w:rsidRPr="00F60301">
        <w:rPr>
          <w:b/>
          <w:bCs/>
        </w:rPr>
        <w:t>Категория слушателей:</w:t>
      </w:r>
      <w:r w:rsidRPr="00BC0363">
        <w:t xml:space="preserve"> педагогически</w:t>
      </w:r>
      <w:r>
        <w:t xml:space="preserve">е </w:t>
      </w:r>
      <w:r w:rsidRPr="00BC0363">
        <w:t xml:space="preserve">коллективы образовательных </w:t>
      </w:r>
      <w:r w:rsidRPr="00F34AF0">
        <w:t>организаций</w:t>
      </w:r>
    </w:p>
    <w:p w14:paraId="47446C90" w14:textId="77777777" w:rsidR="00C06BC4" w:rsidRPr="00F60301" w:rsidRDefault="00C06BC4" w:rsidP="00C06BC4">
      <w:pPr>
        <w:pStyle w:val="a3"/>
        <w:spacing w:line="360" w:lineRule="auto"/>
        <w:jc w:val="both"/>
        <w:rPr>
          <w:b/>
          <w:bCs/>
        </w:rPr>
      </w:pPr>
      <w:r w:rsidRPr="00F60301">
        <w:rPr>
          <w:b/>
          <w:bCs/>
        </w:rPr>
        <w:t>Аннотация:</w:t>
      </w:r>
    </w:p>
    <w:p w14:paraId="2705A98E" w14:textId="77777777" w:rsidR="00C06BC4" w:rsidRPr="00BC0363" w:rsidRDefault="00C06BC4" w:rsidP="00C06BC4">
      <w:pPr>
        <w:pStyle w:val="a3"/>
        <w:spacing w:line="360" w:lineRule="auto"/>
        <w:jc w:val="both"/>
      </w:pPr>
      <w:r w:rsidRPr="00BC0363">
        <w:t>Цель – овладение механизмом успешного обучения.</w:t>
      </w:r>
    </w:p>
    <w:p w14:paraId="1F466CE0" w14:textId="77777777" w:rsidR="00C06BC4" w:rsidRPr="00BC0363" w:rsidRDefault="00C06BC4" w:rsidP="00C06BC4">
      <w:pPr>
        <w:pStyle w:val="a3"/>
        <w:spacing w:line="360" w:lineRule="auto"/>
        <w:jc w:val="both"/>
      </w:pPr>
      <w:r w:rsidRPr="00BC0363">
        <w:t>Итоговый образовательный продукт – модель</w:t>
      </w:r>
      <w:r w:rsidRPr="00BC0363">
        <w:tab/>
        <w:t>комплексной</w:t>
      </w:r>
      <w:r w:rsidRPr="00BC0363">
        <w:tab/>
        <w:t>программы преодоления неуспешности в школе.</w:t>
      </w:r>
    </w:p>
    <w:p w14:paraId="6BCBA15E" w14:textId="77777777" w:rsidR="00C06BC4" w:rsidRPr="00BC0363" w:rsidRDefault="00C06BC4" w:rsidP="00C06BC4">
      <w:pPr>
        <w:pStyle w:val="a3"/>
        <w:spacing w:line="360" w:lineRule="auto"/>
        <w:jc w:val="both"/>
        <w:rPr>
          <w:u w:val="single"/>
        </w:rPr>
      </w:pPr>
      <w:r w:rsidRPr="00BC0363">
        <w:rPr>
          <w:u w:val="single"/>
        </w:rPr>
        <w:t>Содержание</w:t>
      </w:r>
    </w:p>
    <w:p w14:paraId="7DFA84BC" w14:textId="77777777" w:rsidR="00C06BC4" w:rsidRPr="00BC0363" w:rsidRDefault="00C06BC4" w:rsidP="00C06BC4">
      <w:pPr>
        <w:pStyle w:val="a3"/>
        <w:spacing w:line="360" w:lineRule="auto"/>
        <w:jc w:val="both"/>
      </w:pPr>
      <w:r w:rsidRPr="00BC0363">
        <w:t>Понятие и причины школьной неуспешности. Позиция учителя – гарант успешности ученика. Принципы успешного обучения. Индивидуальные особенности учащихся с проблемами в обучении и приемы педагогического влияния. Способы и инструменты преодоления школьной неуспешности. Анализ оценочных процедур для управления качеством образования в образовательной организации. УУД как инструмент</w:t>
      </w:r>
      <w:r w:rsidRPr="00BC0363">
        <w:tab/>
        <w:t>предупреждения неуспешности обучения: состав,</w:t>
      </w:r>
      <w:r>
        <w:t xml:space="preserve"> </w:t>
      </w:r>
      <w:r w:rsidRPr="00BC0363">
        <w:t>свойства и особенности формирования</w:t>
      </w:r>
      <w:r>
        <w:t>.</w:t>
      </w:r>
    </w:p>
    <w:p w14:paraId="7CCBB8CD" w14:textId="77777777" w:rsidR="003D0965" w:rsidRDefault="003D0965"/>
    <w:sectPr w:rsidR="003D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E4"/>
    <w:rsid w:val="003D0965"/>
    <w:rsid w:val="007D22E4"/>
    <w:rsid w:val="00C0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BF8CD-86C6-4D4D-AA00-14300AD3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06B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06BC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2023-10-26T06:26:00Z</dcterms:created>
  <dcterms:modified xsi:type="dcterms:W3CDTF">2023-10-26T06:26:00Z</dcterms:modified>
</cp:coreProperties>
</file>